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FE" w:rsidRDefault="004E39FE" w:rsidP="004E39FE">
      <w:pPr>
        <w:spacing w:before="240" w:line="360" w:lineRule="auto"/>
        <w:contextualSpacing/>
        <w:jc w:val="both"/>
        <w:rPr>
          <w:rFonts w:ascii="Bookman Old Style" w:hAnsi="Bookman Old Style"/>
          <w:b/>
          <w:sz w:val="24"/>
          <w:szCs w:val="24"/>
        </w:rPr>
      </w:pPr>
      <w:r>
        <w:rPr>
          <w:rFonts w:ascii="Bookman Old Style" w:hAnsi="Bookman Old Style"/>
          <w:b/>
          <w:sz w:val="24"/>
          <w:szCs w:val="24"/>
        </w:rPr>
        <w:t>Σημεία ομιλίας του τέως Προέδρου της Δημοκρατίας και Επίτιμου Καθηγητή του Δημόσιου Δικαίου της Νομικής Σχολής του Εθνικού και Καποδιστριακού Πανεπιστημίου Αθηνών, κ. Προκοπίου Παυλ</w:t>
      </w:r>
      <w:r w:rsidR="008039DE">
        <w:rPr>
          <w:rFonts w:ascii="Bookman Old Style" w:hAnsi="Bookman Old Style"/>
          <w:b/>
          <w:sz w:val="24"/>
          <w:szCs w:val="24"/>
        </w:rPr>
        <w:t>ο</w:t>
      </w:r>
      <w:r>
        <w:rPr>
          <w:rFonts w:ascii="Bookman Old Style" w:hAnsi="Bookman Old Style"/>
          <w:b/>
          <w:sz w:val="24"/>
          <w:szCs w:val="24"/>
        </w:rPr>
        <w:t>πο</w:t>
      </w:r>
      <w:r w:rsidR="008039DE">
        <w:rPr>
          <w:rFonts w:ascii="Bookman Old Style" w:hAnsi="Bookman Old Style"/>
          <w:b/>
          <w:sz w:val="24"/>
          <w:szCs w:val="24"/>
        </w:rPr>
        <w:t>ύ</w:t>
      </w:r>
      <w:r>
        <w:rPr>
          <w:rFonts w:ascii="Bookman Old Style" w:hAnsi="Bookman Old Style"/>
          <w:b/>
          <w:sz w:val="24"/>
          <w:szCs w:val="24"/>
        </w:rPr>
        <w:t>λου, κατά την διαδικτυακή συζήτηση, που οργάνωσε ο φορέας «</w:t>
      </w:r>
      <w:r>
        <w:rPr>
          <w:rFonts w:ascii="Bookman Old Style" w:hAnsi="Bookman Old Style"/>
          <w:b/>
          <w:sz w:val="24"/>
          <w:szCs w:val="24"/>
          <w:lang w:val="en-US"/>
        </w:rPr>
        <w:t>ARGO</w:t>
      </w:r>
      <w:r w:rsidRPr="00F31B22">
        <w:rPr>
          <w:rFonts w:ascii="Bookman Old Style" w:hAnsi="Bookman Old Style"/>
          <w:b/>
          <w:sz w:val="24"/>
          <w:szCs w:val="24"/>
        </w:rPr>
        <w:t xml:space="preserve"> </w:t>
      </w:r>
      <w:r>
        <w:rPr>
          <w:rFonts w:ascii="Bookman Old Style" w:hAnsi="Bookman Old Style"/>
          <w:b/>
          <w:sz w:val="24"/>
          <w:szCs w:val="24"/>
        </w:rPr>
        <w:t>–</w:t>
      </w:r>
      <w:r w:rsidRPr="00F31B22">
        <w:rPr>
          <w:rFonts w:ascii="Bookman Old Style" w:hAnsi="Bookman Old Style"/>
          <w:b/>
          <w:sz w:val="24"/>
          <w:szCs w:val="24"/>
        </w:rPr>
        <w:t xml:space="preserve"> </w:t>
      </w:r>
      <w:r w:rsidR="006F5B5D">
        <w:rPr>
          <w:rFonts w:ascii="Bookman Old Style" w:hAnsi="Bookman Old Style"/>
          <w:b/>
          <w:sz w:val="24"/>
          <w:szCs w:val="24"/>
          <w:lang w:val="en-US"/>
        </w:rPr>
        <w:t>Brussels</w:t>
      </w:r>
      <w:r w:rsidR="006F5B5D" w:rsidRPr="006F5B5D">
        <w:rPr>
          <w:rFonts w:ascii="Bookman Old Style" w:hAnsi="Bookman Old Style"/>
          <w:b/>
          <w:sz w:val="24"/>
          <w:szCs w:val="24"/>
        </w:rPr>
        <w:t xml:space="preserve"> </w:t>
      </w:r>
      <w:r>
        <w:rPr>
          <w:rFonts w:ascii="Bookman Old Style" w:hAnsi="Bookman Old Style"/>
          <w:b/>
          <w:sz w:val="24"/>
          <w:szCs w:val="24"/>
          <w:lang w:val="en-US"/>
        </w:rPr>
        <w:t>Hellenic</w:t>
      </w:r>
      <w:r w:rsidRPr="00F31B22">
        <w:rPr>
          <w:rFonts w:ascii="Bookman Old Style" w:hAnsi="Bookman Old Style"/>
          <w:b/>
          <w:sz w:val="24"/>
          <w:szCs w:val="24"/>
        </w:rPr>
        <w:t xml:space="preserve"> </w:t>
      </w:r>
      <w:r>
        <w:rPr>
          <w:rFonts w:ascii="Bookman Old Style" w:hAnsi="Bookman Old Style"/>
          <w:b/>
          <w:sz w:val="24"/>
          <w:szCs w:val="24"/>
          <w:lang w:val="en-US"/>
        </w:rPr>
        <w:t>Network</w:t>
      </w:r>
      <w:r>
        <w:rPr>
          <w:rFonts w:ascii="Bookman Old Style" w:hAnsi="Bookman Old Style"/>
          <w:b/>
          <w:sz w:val="24"/>
          <w:szCs w:val="24"/>
        </w:rPr>
        <w:t xml:space="preserve">», με θέμα: «Το φαινόμενο της «Τεχνολογικής Ανεργίας»: Προβληματικές πτυχές της «Τεχνολογικής Επανάστασης» </w:t>
      </w:r>
    </w:p>
    <w:p w:rsidR="003275DE" w:rsidRDefault="006034CD" w:rsidP="006034CD">
      <w:pPr>
        <w:spacing w:before="240" w:line="360" w:lineRule="auto"/>
        <w:jc w:val="center"/>
        <w:rPr>
          <w:rFonts w:ascii="Bookman Old Style" w:hAnsi="Bookman Old Style"/>
          <w:b/>
          <w:sz w:val="24"/>
          <w:szCs w:val="24"/>
        </w:rPr>
      </w:pPr>
      <w:r>
        <w:rPr>
          <w:rFonts w:ascii="Bookman Old Style" w:hAnsi="Bookman Old Style"/>
          <w:b/>
          <w:sz w:val="24"/>
          <w:szCs w:val="24"/>
        </w:rPr>
        <w:t>Πρόλογος</w:t>
      </w:r>
    </w:p>
    <w:p w:rsidR="006034CD" w:rsidRDefault="008617C3" w:rsidP="0028252E">
      <w:pPr>
        <w:spacing w:before="240" w:line="360" w:lineRule="auto"/>
        <w:jc w:val="both"/>
        <w:rPr>
          <w:rFonts w:ascii="Bookman Old Style" w:hAnsi="Bookman Old Style"/>
          <w:sz w:val="24"/>
          <w:szCs w:val="24"/>
        </w:rPr>
      </w:pPr>
      <w:r>
        <w:rPr>
          <w:rFonts w:ascii="Bookman Old Style" w:hAnsi="Bookman Old Style"/>
          <w:sz w:val="24"/>
          <w:szCs w:val="24"/>
        </w:rPr>
        <w:t xml:space="preserve">Η σχέση του σύγχρονου Ανθρώπου με την Τεχνολογία και τα επιτεύγματά της, κατεξοχήν δε τα τελευταία χρόνια, είναι γεμάτη αντιφάσεις.  Όχι αντιθέσεις, που θα μπορούσε να τις συμβιβάσει η διαλεκτική σύνθεσή τους, αλλά πραγματικές αντιφάσεις, που τις δημιουργούν από την μια πλευρά η, καθ’ όλα δικαιολογημένη, «υπερηφάνεια» του δημιουργού απέναντι στα δημιουργήματά του, απόρροια του </w:t>
      </w:r>
      <w:r w:rsidR="00FA7C02">
        <w:rPr>
          <w:rFonts w:ascii="Bookman Old Style" w:hAnsi="Bookman Old Style"/>
          <w:sz w:val="24"/>
          <w:szCs w:val="24"/>
        </w:rPr>
        <w:t>«</w:t>
      </w:r>
      <w:r>
        <w:rPr>
          <w:rFonts w:ascii="Bookman Old Style" w:hAnsi="Bookman Old Style"/>
          <w:sz w:val="24"/>
          <w:szCs w:val="24"/>
        </w:rPr>
        <w:t>φαουστικού</w:t>
      </w:r>
      <w:r w:rsidR="00FA7C02">
        <w:rPr>
          <w:rFonts w:ascii="Bookman Old Style" w:hAnsi="Bookman Old Style"/>
          <w:sz w:val="24"/>
          <w:szCs w:val="24"/>
        </w:rPr>
        <w:t>»</w:t>
      </w:r>
      <w:r>
        <w:rPr>
          <w:rFonts w:ascii="Bookman Old Style" w:hAnsi="Bookman Old Style"/>
          <w:sz w:val="24"/>
          <w:szCs w:val="24"/>
        </w:rPr>
        <w:t xml:space="preserve"> χαρακτήρα του Δυτικοευρωπαϊκού Πολιτισμού, ο οποίος εκφράζεται και με τον πόθο για το άπειρο. Και, από την άλλη πλευρά, το δέος και ο συνακόλουθος φόβος απέναντι στα δημιουργήματα αυτά.  Ένας φόβος που τον υποδαυλίζει, σχεδόν υποσυνείδητα, εκείνο το συναισθηματικό κράμα, το οποίο προκύπτει από τη</w:t>
      </w:r>
      <w:r w:rsidR="00FA7C02">
        <w:rPr>
          <w:rFonts w:ascii="Bookman Old Style" w:hAnsi="Bookman Old Style"/>
          <w:sz w:val="24"/>
          <w:szCs w:val="24"/>
        </w:rPr>
        <w:t>ν</w:t>
      </w:r>
      <w:r>
        <w:rPr>
          <w:rFonts w:ascii="Bookman Old Style" w:hAnsi="Bookman Old Style"/>
          <w:sz w:val="24"/>
          <w:szCs w:val="24"/>
        </w:rPr>
        <w:t xml:space="preserve"> «μείξη» του παραδόξου και του παραλόγου, σε τελική δε ανάλυση τη</w:t>
      </w:r>
      <w:r w:rsidR="00FA7C02">
        <w:rPr>
          <w:rFonts w:ascii="Bookman Old Style" w:hAnsi="Bookman Old Style"/>
          <w:sz w:val="24"/>
          <w:szCs w:val="24"/>
        </w:rPr>
        <w:t>ν</w:t>
      </w:r>
      <w:r>
        <w:rPr>
          <w:rFonts w:ascii="Bookman Old Style" w:hAnsi="Bookman Old Style"/>
          <w:sz w:val="24"/>
          <w:szCs w:val="24"/>
        </w:rPr>
        <w:t xml:space="preserve"> «μείξη» του δέους που αισθάνεται ο δημιουργός, όταν τα δημιουργήματά του αρχίζουν να κινούνται </w:t>
      </w:r>
      <w:r w:rsidR="00C028E4">
        <w:rPr>
          <w:rFonts w:ascii="Bookman Old Style" w:hAnsi="Bookman Old Style"/>
          <w:sz w:val="24"/>
          <w:szCs w:val="24"/>
        </w:rPr>
        <w:t xml:space="preserve">πέραν των σχεδιασμών του και των </w:t>
      </w:r>
      <w:r w:rsidR="0017123B">
        <w:rPr>
          <w:rFonts w:ascii="Bookman Old Style" w:hAnsi="Bookman Old Style"/>
          <w:sz w:val="24"/>
          <w:szCs w:val="24"/>
        </w:rPr>
        <w:t>προσδοκιών του</w:t>
      </w:r>
      <w:r w:rsidR="00FA7C02">
        <w:rPr>
          <w:rFonts w:ascii="Bookman Old Style" w:hAnsi="Bookman Old Style"/>
          <w:sz w:val="24"/>
          <w:szCs w:val="24"/>
        </w:rPr>
        <w:t>,</w:t>
      </w:r>
      <w:r w:rsidR="0017123B">
        <w:rPr>
          <w:rFonts w:ascii="Bookman Old Style" w:hAnsi="Bookman Old Style"/>
          <w:sz w:val="24"/>
          <w:szCs w:val="24"/>
        </w:rPr>
        <w:t xml:space="preserve"> ακόμη δε περισσότερο όταν αυτός νομίζει ότι, εντέλει, θα τον ξεπεράσουν ή και θα τον υποκαταστήσουν. </w:t>
      </w:r>
    </w:p>
    <w:p w:rsidR="00B73D2F" w:rsidRDefault="00B73D2F" w:rsidP="00345A58">
      <w:pPr>
        <w:spacing w:before="240" w:line="360" w:lineRule="auto"/>
        <w:ind w:left="284" w:hanging="284"/>
        <w:jc w:val="both"/>
        <w:rPr>
          <w:rFonts w:ascii="Bookman Old Style" w:hAnsi="Bookman Old Style"/>
          <w:b/>
          <w:sz w:val="24"/>
          <w:szCs w:val="24"/>
        </w:rPr>
      </w:pPr>
      <w:r>
        <w:rPr>
          <w:rFonts w:ascii="Bookman Old Style" w:hAnsi="Bookman Old Style"/>
          <w:b/>
          <w:sz w:val="24"/>
          <w:szCs w:val="24"/>
        </w:rPr>
        <w:t>Ι. Ένα «νόμισμα» με δύο όψεις.</w:t>
      </w:r>
    </w:p>
    <w:p w:rsidR="00B73D2F" w:rsidRDefault="0028252E" w:rsidP="00B73D2F">
      <w:pPr>
        <w:spacing w:before="240" w:line="360" w:lineRule="auto"/>
        <w:ind w:left="284"/>
        <w:jc w:val="both"/>
        <w:rPr>
          <w:rFonts w:ascii="Bookman Old Style" w:hAnsi="Bookman Old Style"/>
          <w:sz w:val="24"/>
          <w:szCs w:val="24"/>
        </w:rPr>
      </w:pPr>
      <w:r>
        <w:rPr>
          <w:rFonts w:ascii="Bookman Old Style" w:hAnsi="Bookman Old Style"/>
          <w:sz w:val="24"/>
          <w:szCs w:val="24"/>
        </w:rPr>
        <w:t>Ο</w:t>
      </w:r>
      <w:r w:rsidR="0017123B">
        <w:rPr>
          <w:rFonts w:ascii="Bookman Old Style" w:hAnsi="Bookman Old Style"/>
          <w:sz w:val="24"/>
          <w:szCs w:val="24"/>
        </w:rPr>
        <w:t xml:space="preserve">ι ίδιες ως άνω αντιφάσεις, οι εκφάνσεις τους και οι αιτίες τους εξηγούν και το πώς και γιατί ο σύγχρονος Άνθρωπος δεν καταφέρνει πάντοτε να «ισορροπήσει» κατά την στάθμιση των επιπτώσεων της τεχνολογικής προόδου -αποτελέσματος των εντυπωσιακών της επιδόσεων- ειδικότερα δε κατά την στάθμιση των θετικών και των </w:t>
      </w:r>
      <w:r w:rsidR="0017123B">
        <w:rPr>
          <w:rFonts w:ascii="Bookman Old Style" w:hAnsi="Bookman Old Style"/>
          <w:sz w:val="24"/>
          <w:szCs w:val="24"/>
        </w:rPr>
        <w:lastRenderedPageBreak/>
        <w:t>αρνητικών της πλευρών.  Και όμως, όταν η σκέψη και η έρευνα περί την Τεχνολογία κινούνται μέσα σ</w:t>
      </w:r>
      <w:r w:rsidR="00B932D9">
        <w:rPr>
          <w:rFonts w:ascii="Bookman Old Style" w:hAnsi="Bookman Old Style"/>
          <w:sz w:val="24"/>
          <w:szCs w:val="24"/>
        </w:rPr>
        <w:t>’</w:t>
      </w:r>
      <w:r w:rsidR="0017123B">
        <w:rPr>
          <w:rFonts w:ascii="Bookman Old Style" w:hAnsi="Bookman Old Style"/>
          <w:sz w:val="24"/>
          <w:szCs w:val="24"/>
        </w:rPr>
        <w:t xml:space="preserve"> ένα ορθολογικώς οργανωμένο πλαίσιο επιστημονικής θεώρησης και δεοντολογίας, η πραγματικότητα ανοίγεται μπροστά μας αρκετά απλή: </w:t>
      </w:r>
    </w:p>
    <w:p w:rsidR="00B73D2F" w:rsidRDefault="00B73D2F" w:rsidP="00B73D2F">
      <w:pPr>
        <w:spacing w:before="240" w:line="360" w:lineRule="auto"/>
        <w:ind w:left="284"/>
        <w:jc w:val="both"/>
        <w:rPr>
          <w:rFonts w:ascii="Bookman Old Style" w:hAnsi="Bookman Old Style"/>
          <w:b/>
          <w:sz w:val="24"/>
          <w:szCs w:val="24"/>
        </w:rPr>
      </w:pPr>
      <w:r>
        <w:rPr>
          <w:rFonts w:ascii="Bookman Old Style" w:hAnsi="Bookman Old Style"/>
          <w:b/>
          <w:sz w:val="24"/>
          <w:szCs w:val="24"/>
        </w:rPr>
        <w:t>Α. Η θετική πλευρά της Τεχνολογίας.</w:t>
      </w:r>
    </w:p>
    <w:p w:rsidR="00B73D2F" w:rsidRDefault="0017123B" w:rsidP="00B73D2F">
      <w:pPr>
        <w:spacing w:before="240" w:line="360" w:lineRule="auto"/>
        <w:ind w:left="567"/>
        <w:jc w:val="both"/>
        <w:rPr>
          <w:rFonts w:ascii="Bookman Old Style" w:hAnsi="Bookman Old Style"/>
          <w:sz w:val="24"/>
          <w:szCs w:val="24"/>
        </w:rPr>
      </w:pPr>
      <w:r w:rsidRPr="00947D23">
        <w:rPr>
          <w:rFonts w:ascii="Bookman Old Style" w:hAnsi="Bookman Old Style"/>
          <w:sz w:val="24"/>
          <w:szCs w:val="24"/>
        </w:rPr>
        <w:t xml:space="preserve">Η βασική και στοιχειώδης παραδοχή συνίσταται στο ότι η Τεχνολογία αποτελεί ένα από τα «ευγενέστερα» επιτεύγματα του Πνεύματος, </w:t>
      </w:r>
      <w:r w:rsidR="00FA7C02">
        <w:rPr>
          <w:rFonts w:ascii="Bookman Old Style" w:hAnsi="Bookman Old Style"/>
          <w:sz w:val="24"/>
          <w:szCs w:val="24"/>
        </w:rPr>
        <w:t xml:space="preserve">μέσα </w:t>
      </w:r>
      <w:r w:rsidRPr="00947D23">
        <w:rPr>
          <w:rFonts w:ascii="Bookman Old Style" w:hAnsi="Bookman Old Style"/>
          <w:sz w:val="24"/>
          <w:szCs w:val="24"/>
        </w:rPr>
        <w:t xml:space="preserve">στην αδιάλειπτη πορεία του την οποία χαράζει, κατά τον προορισμό του, η </w:t>
      </w:r>
      <w:r w:rsidR="00FA7C02">
        <w:rPr>
          <w:rFonts w:ascii="Bookman Old Style" w:hAnsi="Bookman Old Style"/>
          <w:sz w:val="24"/>
          <w:szCs w:val="24"/>
        </w:rPr>
        <w:t>ορθολογική</w:t>
      </w:r>
      <w:r w:rsidRPr="00947D23">
        <w:rPr>
          <w:rFonts w:ascii="Bookman Old Style" w:hAnsi="Bookman Old Style"/>
          <w:sz w:val="24"/>
          <w:szCs w:val="24"/>
        </w:rPr>
        <w:t xml:space="preserve"> μετατροπή της Πληροφορίας σε Γνώση και της Γνώσης σε Επιστήμη, σε «Σοφία».  </w:t>
      </w:r>
    </w:p>
    <w:p w:rsidR="00FA7C02" w:rsidRPr="00FA7C02" w:rsidRDefault="00FA7C02" w:rsidP="00FA7C02">
      <w:pPr>
        <w:spacing w:before="240" w:line="360" w:lineRule="auto"/>
        <w:ind w:left="851" w:hanging="284"/>
        <w:jc w:val="both"/>
        <w:rPr>
          <w:rFonts w:ascii="Bookman Old Style" w:hAnsi="Bookman Old Style"/>
          <w:sz w:val="24"/>
          <w:szCs w:val="24"/>
        </w:rPr>
      </w:pPr>
      <w:r>
        <w:rPr>
          <w:rFonts w:ascii="Bookman Old Style" w:hAnsi="Bookman Old Style"/>
          <w:b/>
          <w:sz w:val="24"/>
          <w:szCs w:val="24"/>
        </w:rPr>
        <w:t xml:space="preserve">1. </w:t>
      </w:r>
      <w:r>
        <w:rPr>
          <w:rFonts w:ascii="Bookman Old Style" w:hAnsi="Bookman Old Style"/>
          <w:sz w:val="24"/>
          <w:szCs w:val="24"/>
        </w:rPr>
        <w:t xml:space="preserve">Τούτο ισχύει πολύ περισσότερο στην εποχή της «Τεχνολογικής Επανάστασης», η οποία συντελέσθηκε </w:t>
      </w:r>
      <w:r w:rsidR="00B40A29">
        <w:rPr>
          <w:rFonts w:ascii="Bookman Old Style" w:hAnsi="Bookman Old Style"/>
          <w:sz w:val="24"/>
          <w:szCs w:val="24"/>
        </w:rPr>
        <w:t>κατά το</w:t>
      </w:r>
      <w:r>
        <w:rPr>
          <w:rFonts w:ascii="Bookman Old Style" w:hAnsi="Bookman Old Style"/>
          <w:sz w:val="24"/>
          <w:szCs w:val="24"/>
        </w:rPr>
        <w:t xml:space="preserve"> τελευταίο τρίτο του περασμένου αιώνα, του 20</w:t>
      </w:r>
      <w:r w:rsidRPr="00FA7C02">
        <w:rPr>
          <w:rFonts w:ascii="Bookman Old Style" w:hAnsi="Bookman Old Style"/>
          <w:sz w:val="24"/>
          <w:szCs w:val="24"/>
          <w:vertAlign w:val="superscript"/>
        </w:rPr>
        <w:t>ου</w:t>
      </w:r>
      <w:r>
        <w:rPr>
          <w:rFonts w:ascii="Bookman Old Style" w:hAnsi="Bookman Old Style"/>
          <w:sz w:val="24"/>
          <w:szCs w:val="24"/>
        </w:rPr>
        <w:t xml:space="preserve">, </w:t>
      </w:r>
      <w:r w:rsidR="00B40A29">
        <w:rPr>
          <w:rFonts w:ascii="Bookman Old Style" w:hAnsi="Bookman Old Style"/>
          <w:sz w:val="24"/>
          <w:szCs w:val="24"/>
        </w:rPr>
        <w:t>δια της</w:t>
      </w:r>
      <w:r>
        <w:rPr>
          <w:rFonts w:ascii="Bookman Old Style" w:hAnsi="Bookman Old Style"/>
          <w:sz w:val="24"/>
          <w:szCs w:val="24"/>
        </w:rPr>
        <w:t xml:space="preserve"> σύζευξη</w:t>
      </w:r>
      <w:r w:rsidR="00B40A29">
        <w:rPr>
          <w:rFonts w:ascii="Bookman Old Style" w:hAnsi="Bookman Old Style"/>
          <w:sz w:val="24"/>
          <w:szCs w:val="24"/>
        </w:rPr>
        <w:t>ς</w:t>
      </w:r>
      <w:r>
        <w:rPr>
          <w:rFonts w:ascii="Bookman Old Style" w:hAnsi="Bookman Old Style"/>
          <w:sz w:val="24"/>
          <w:szCs w:val="24"/>
        </w:rPr>
        <w:t xml:space="preserve"> της Πληροφορικής και της Τεχνητής Νοημοσύνης</w:t>
      </w:r>
      <w:r w:rsidR="00B40A29">
        <w:rPr>
          <w:rFonts w:ascii="Bookman Old Style" w:hAnsi="Bookman Old Style"/>
          <w:sz w:val="24"/>
          <w:szCs w:val="24"/>
        </w:rPr>
        <w:t>,</w:t>
      </w:r>
      <w:r>
        <w:rPr>
          <w:rFonts w:ascii="Bookman Old Style" w:hAnsi="Bookman Old Style"/>
          <w:sz w:val="24"/>
          <w:szCs w:val="24"/>
        </w:rPr>
        <w:t xml:space="preserve"> και αποκτά ολοένα και πιο συγκλονιστικές διαστάσεις μετά την εμφάνιση του κβαντικού υπολογιστή, που οι </w:t>
      </w:r>
      <w:r w:rsidR="00B40A29">
        <w:rPr>
          <w:rFonts w:ascii="Bookman Old Style" w:hAnsi="Bookman Old Style"/>
          <w:sz w:val="24"/>
          <w:szCs w:val="24"/>
        </w:rPr>
        <w:t xml:space="preserve">πλήρεις </w:t>
      </w:r>
      <w:r>
        <w:rPr>
          <w:rFonts w:ascii="Bookman Old Style" w:hAnsi="Bookman Old Style"/>
          <w:sz w:val="24"/>
          <w:szCs w:val="24"/>
        </w:rPr>
        <w:t xml:space="preserve">δυνατότητές του δεν έχουν ακόμη ανιχνευθεί </w:t>
      </w:r>
      <w:r w:rsidR="00B40A29">
        <w:rPr>
          <w:rFonts w:ascii="Bookman Old Style" w:hAnsi="Bookman Old Style"/>
          <w:sz w:val="24"/>
          <w:szCs w:val="24"/>
        </w:rPr>
        <w:t>στο ακέραιο</w:t>
      </w:r>
      <w:r>
        <w:rPr>
          <w:rFonts w:ascii="Bookman Old Style" w:hAnsi="Bookman Old Style"/>
          <w:sz w:val="24"/>
          <w:szCs w:val="24"/>
        </w:rPr>
        <w:t xml:space="preserve">.  Η «Τεχνολογική Επανάσταση» απέχει «παρασάγγας» από τα χαρακτηριστικά της πρώτης και </w:t>
      </w:r>
      <w:r w:rsidR="00B40A29">
        <w:rPr>
          <w:rFonts w:ascii="Bookman Old Style" w:hAnsi="Bookman Old Style"/>
          <w:sz w:val="24"/>
          <w:szCs w:val="24"/>
        </w:rPr>
        <w:t xml:space="preserve">της </w:t>
      </w:r>
      <w:r>
        <w:rPr>
          <w:rFonts w:ascii="Bookman Old Style" w:hAnsi="Bookman Old Style"/>
          <w:sz w:val="24"/>
          <w:szCs w:val="24"/>
        </w:rPr>
        <w:t>δεύτερης Βιομηχανικής Επανάστασης, εξ ου και δεν είναι ακριβές επιστημονικώς να γίνεται λόγος περί τρίτης και τέταρτης «Βιομηχανικής Επανάστασης, στην εποχή της Πληροφορικής και της Τεχνητής Νοημοσύνης.  Κατά συνέπεια, σήμερα βιώνουμε την εμπειρία της «Τεχνολογικής Επανάστασης»</w:t>
      </w:r>
      <w:r w:rsidR="00B40A29">
        <w:rPr>
          <w:rFonts w:ascii="Bookman Old Style" w:hAnsi="Bookman Old Style"/>
          <w:sz w:val="24"/>
          <w:szCs w:val="24"/>
        </w:rPr>
        <w:t>,</w:t>
      </w:r>
      <w:r>
        <w:rPr>
          <w:rFonts w:ascii="Bookman Old Style" w:hAnsi="Bookman Old Style"/>
          <w:sz w:val="24"/>
          <w:szCs w:val="24"/>
        </w:rPr>
        <w:t xml:space="preserve"> της οποίας μάλιστα διανύουμε την δεύτερη περίοδο, αν δεν έχουμε ήδη μπει στην τρίτη, όπως την σηματοδοτεί η διαρκής αξιοποίηση των ικανοτήτων του κβαντικού υπολογιστή, </w:t>
      </w:r>
      <w:r w:rsidR="00B40A29">
        <w:rPr>
          <w:rFonts w:ascii="Bookman Old Style" w:hAnsi="Bookman Old Style"/>
          <w:sz w:val="24"/>
          <w:szCs w:val="24"/>
        </w:rPr>
        <w:t>καθώς</w:t>
      </w:r>
      <w:r>
        <w:rPr>
          <w:rFonts w:ascii="Bookman Old Style" w:hAnsi="Bookman Old Style"/>
          <w:sz w:val="24"/>
          <w:szCs w:val="24"/>
        </w:rPr>
        <w:t xml:space="preserve"> προεκτέθηκε. </w:t>
      </w:r>
    </w:p>
    <w:p w:rsidR="00B73D2F" w:rsidRDefault="00FA7C02" w:rsidP="00B73D2F">
      <w:pPr>
        <w:spacing w:before="240" w:line="360" w:lineRule="auto"/>
        <w:ind w:left="851" w:hanging="284"/>
        <w:jc w:val="both"/>
        <w:rPr>
          <w:rFonts w:ascii="Bookman Old Style" w:hAnsi="Bookman Old Style"/>
          <w:sz w:val="24"/>
          <w:szCs w:val="24"/>
        </w:rPr>
      </w:pPr>
      <w:r>
        <w:rPr>
          <w:rFonts w:ascii="Bookman Old Style" w:hAnsi="Bookman Old Style"/>
          <w:b/>
          <w:sz w:val="24"/>
          <w:szCs w:val="24"/>
        </w:rPr>
        <w:t>2</w:t>
      </w:r>
      <w:r w:rsidR="00B73D2F">
        <w:rPr>
          <w:rFonts w:ascii="Bookman Old Style" w:hAnsi="Bookman Old Style"/>
          <w:b/>
          <w:sz w:val="24"/>
          <w:szCs w:val="24"/>
        </w:rPr>
        <w:t xml:space="preserve">. </w:t>
      </w:r>
      <w:r w:rsidR="0017123B" w:rsidRPr="00947D23">
        <w:rPr>
          <w:rFonts w:ascii="Bookman Old Style" w:hAnsi="Bookman Old Style"/>
          <w:sz w:val="24"/>
          <w:szCs w:val="24"/>
        </w:rPr>
        <w:t>Αψευδής μάρτυρας της αλήθειας</w:t>
      </w:r>
      <w:r>
        <w:rPr>
          <w:rFonts w:ascii="Bookman Old Style" w:hAnsi="Bookman Old Style"/>
          <w:sz w:val="24"/>
          <w:szCs w:val="24"/>
        </w:rPr>
        <w:t xml:space="preserve"> ότι η Τεχνολογία μπορεί ν’ αποδειχθεί «ευλογία» για τον Άνθρωπο, </w:t>
      </w:r>
      <w:r w:rsidR="0017123B" w:rsidRPr="00947D23">
        <w:rPr>
          <w:rFonts w:ascii="Bookman Old Style" w:hAnsi="Bookman Old Style"/>
          <w:sz w:val="24"/>
          <w:szCs w:val="24"/>
        </w:rPr>
        <w:t xml:space="preserve"> είναι το γεγονός ότι</w:t>
      </w:r>
      <w:r w:rsidR="00B40A29">
        <w:rPr>
          <w:rFonts w:ascii="Bookman Old Style" w:hAnsi="Bookman Old Style"/>
          <w:sz w:val="24"/>
          <w:szCs w:val="24"/>
        </w:rPr>
        <w:t>,</w:t>
      </w:r>
      <w:r w:rsidR="0017123B" w:rsidRPr="00947D23">
        <w:rPr>
          <w:rFonts w:ascii="Bookman Old Style" w:hAnsi="Bookman Old Style"/>
          <w:sz w:val="24"/>
          <w:szCs w:val="24"/>
        </w:rPr>
        <w:t xml:space="preserve"> χάρη στην Τεχνολογία και τις εφαρμογές της, η ζωή </w:t>
      </w:r>
      <w:r>
        <w:rPr>
          <w:rFonts w:ascii="Bookman Old Style" w:hAnsi="Bookman Old Style"/>
          <w:sz w:val="24"/>
          <w:szCs w:val="24"/>
        </w:rPr>
        <w:t>μας</w:t>
      </w:r>
      <w:r w:rsidR="0017123B" w:rsidRPr="00947D23">
        <w:rPr>
          <w:rFonts w:ascii="Bookman Old Style" w:hAnsi="Bookman Old Style"/>
          <w:sz w:val="24"/>
          <w:szCs w:val="24"/>
        </w:rPr>
        <w:t xml:space="preserve"> έχει αλλάξει επί τα βελτίω σε τέτοιο βαθμό, ώστε κάθε σύγκριση με το παρελθόν</w:t>
      </w:r>
      <w:r w:rsidR="0017123B">
        <w:rPr>
          <w:rFonts w:ascii="Bookman Old Style" w:hAnsi="Bookman Old Style"/>
          <w:sz w:val="24"/>
          <w:szCs w:val="24"/>
        </w:rPr>
        <w:t xml:space="preserve"> </w:t>
      </w:r>
      <w:r w:rsidR="0017123B" w:rsidRPr="00947D23">
        <w:rPr>
          <w:rFonts w:ascii="Bookman Old Style" w:hAnsi="Bookman Old Style"/>
          <w:sz w:val="24"/>
          <w:szCs w:val="24"/>
        </w:rPr>
        <w:t xml:space="preserve">-ακόμη και το πρόσφατο- να γίνεται ολοένα και πιο </w:t>
      </w:r>
      <w:r w:rsidR="0017123B" w:rsidRPr="00947D23">
        <w:rPr>
          <w:rFonts w:ascii="Bookman Old Style" w:hAnsi="Bookman Old Style"/>
          <w:sz w:val="24"/>
          <w:szCs w:val="24"/>
        </w:rPr>
        <w:lastRenderedPageBreak/>
        <w:t xml:space="preserve">δύσκολη, αφού το αντίστοιχο επιστημονικό «χάσμα» είναι σχεδόν αδύνατο </w:t>
      </w:r>
      <w:r>
        <w:rPr>
          <w:rFonts w:ascii="Bookman Old Style" w:hAnsi="Bookman Old Style"/>
          <w:sz w:val="24"/>
          <w:szCs w:val="24"/>
        </w:rPr>
        <w:t xml:space="preserve">να καλυφθεί, τουλάχιστον με τα σημερινά δεδομένα. </w:t>
      </w:r>
      <w:r w:rsidR="0017123B">
        <w:rPr>
          <w:rFonts w:ascii="Bookman Old Style" w:hAnsi="Bookman Old Style"/>
          <w:sz w:val="24"/>
          <w:szCs w:val="24"/>
        </w:rPr>
        <w:t xml:space="preserve"> </w:t>
      </w:r>
      <w:r w:rsidR="0017123B" w:rsidRPr="00947D23">
        <w:rPr>
          <w:rFonts w:ascii="Bookman Old Style" w:hAnsi="Bookman Old Style"/>
          <w:sz w:val="24"/>
          <w:szCs w:val="24"/>
        </w:rPr>
        <w:t xml:space="preserve"> Και η ως άνω βελτίωση επηρεάζει κάθε τμήμα </w:t>
      </w:r>
      <w:r>
        <w:rPr>
          <w:rFonts w:ascii="Bookman Old Style" w:hAnsi="Bookman Old Style"/>
          <w:sz w:val="24"/>
          <w:szCs w:val="24"/>
        </w:rPr>
        <w:t>του βίου</w:t>
      </w:r>
      <w:r w:rsidR="0017123B" w:rsidRPr="00947D23">
        <w:rPr>
          <w:rFonts w:ascii="Bookman Old Style" w:hAnsi="Bookman Old Style"/>
          <w:sz w:val="24"/>
          <w:szCs w:val="24"/>
        </w:rPr>
        <w:t xml:space="preserve"> μας, από το προσδόκιμό τ</w:t>
      </w:r>
      <w:r w:rsidR="00B40A29">
        <w:rPr>
          <w:rFonts w:ascii="Bookman Old Style" w:hAnsi="Bookman Old Style"/>
          <w:sz w:val="24"/>
          <w:szCs w:val="24"/>
        </w:rPr>
        <w:t>ου</w:t>
      </w:r>
      <w:r w:rsidR="0017123B" w:rsidRPr="00947D23">
        <w:rPr>
          <w:rFonts w:ascii="Bookman Old Style" w:hAnsi="Bookman Old Style"/>
          <w:sz w:val="24"/>
          <w:szCs w:val="24"/>
        </w:rPr>
        <w:t>, τις συνθήκες διαβίωσής μας, τον τρόπο ανάπτυξης της προσωπικότητάς μας μέσ’ από την συμμετοχή μας στην κοινωνική, οικονομική και πολιτική ζωή, ως την ίδια την επιστημονική δημιουργία</w:t>
      </w:r>
      <w:r>
        <w:rPr>
          <w:rFonts w:ascii="Bookman Old Style" w:hAnsi="Bookman Old Style"/>
          <w:sz w:val="24"/>
          <w:szCs w:val="24"/>
        </w:rPr>
        <w:t>.</w:t>
      </w:r>
      <w:r w:rsidR="0017123B" w:rsidRPr="00947D23">
        <w:rPr>
          <w:rFonts w:ascii="Bookman Old Style" w:hAnsi="Bookman Old Style"/>
          <w:sz w:val="24"/>
          <w:szCs w:val="24"/>
        </w:rPr>
        <w:t xml:space="preserve"> </w:t>
      </w:r>
    </w:p>
    <w:p w:rsidR="0017123B" w:rsidRDefault="00FA7C02" w:rsidP="00B73D2F">
      <w:pPr>
        <w:spacing w:before="240" w:line="360" w:lineRule="auto"/>
        <w:ind w:left="851" w:hanging="284"/>
        <w:jc w:val="both"/>
        <w:rPr>
          <w:rFonts w:ascii="Bookman Old Style" w:hAnsi="Bookman Old Style"/>
          <w:sz w:val="24"/>
          <w:szCs w:val="24"/>
        </w:rPr>
      </w:pPr>
      <w:r>
        <w:rPr>
          <w:rFonts w:ascii="Bookman Old Style" w:hAnsi="Bookman Old Style"/>
          <w:b/>
          <w:sz w:val="24"/>
          <w:szCs w:val="24"/>
        </w:rPr>
        <w:t>3</w:t>
      </w:r>
      <w:r w:rsidR="00B73D2F">
        <w:rPr>
          <w:rFonts w:ascii="Bookman Old Style" w:hAnsi="Bookman Old Style"/>
          <w:b/>
          <w:sz w:val="24"/>
          <w:szCs w:val="24"/>
        </w:rPr>
        <w:t xml:space="preserve">. </w:t>
      </w:r>
      <w:r>
        <w:rPr>
          <w:rFonts w:ascii="Bookman Old Style" w:hAnsi="Bookman Old Style"/>
          <w:sz w:val="24"/>
          <w:szCs w:val="24"/>
        </w:rPr>
        <w:t xml:space="preserve">Πραγματικά, σε </w:t>
      </w:r>
      <w:r w:rsidR="0017123B" w:rsidRPr="00947D23">
        <w:rPr>
          <w:rFonts w:ascii="Bookman Old Style" w:hAnsi="Bookman Old Style"/>
          <w:sz w:val="24"/>
          <w:szCs w:val="24"/>
        </w:rPr>
        <w:t xml:space="preserve">κάθε επιστημονικό πεδίο οι δυνατότητές μας γίνονται ολοένα και πιο «παραγωγικές», βεβαίως με «κολοφώνα» τις Θετικές Επιστήμες, δίχως όμως να υπολείπεται το πεδίο των, </w:t>
      </w:r>
      <w:r w:rsidR="0017123B">
        <w:rPr>
          <w:rFonts w:ascii="Bookman Old Style" w:hAnsi="Bookman Old Style"/>
          <w:sz w:val="24"/>
          <w:szCs w:val="24"/>
          <w:lang w:val="fr-CA"/>
        </w:rPr>
        <w:t>lato</w:t>
      </w:r>
      <w:r w:rsidR="0017123B" w:rsidRPr="00947D23">
        <w:rPr>
          <w:rFonts w:ascii="Bookman Old Style" w:hAnsi="Bookman Old Style"/>
          <w:sz w:val="24"/>
          <w:szCs w:val="24"/>
        </w:rPr>
        <w:t xml:space="preserve"> </w:t>
      </w:r>
      <w:r w:rsidR="0017123B">
        <w:rPr>
          <w:rFonts w:ascii="Bookman Old Style" w:hAnsi="Bookman Old Style"/>
          <w:sz w:val="24"/>
          <w:szCs w:val="24"/>
          <w:lang w:val="fr-CA"/>
        </w:rPr>
        <w:t>sensu</w:t>
      </w:r>
      <w:r w:rsidR="0017123B" w:rsidRPr="00947D23">
        <w:rPr>
          <w:rFonts w:ascii="Bookman Old Style" w:hAnsi="Bookman Old Style"/>
          <w:sz w:val="24"/>
          <w:szCs w:val="24"/>
        </w:rPr>
        <w:t>, Ανθρωπιστικών Επιστημών.  Κ</w:t>
      </w:r>
      <w:r w:rsidR="0028252E">
        <w:rPr>
          <w:rFonts w:ascii="Bookman Old Style" w:hAnsi="Bookman Old Style"/>
          <w:sz w:val="24"/>
          <w:szCs w:val="24"/>
        </w:rPr>
        <w:t>α</w:t>
      </w:r>
      <w:r w:rsidR="0017123B" w:rsidRPr="00947D23">
        <w:rPr>
          <w:rFonts w:ascii="Bookman Old Style" w:hAnsi="Bookman Old Style"/>
          <w:sz w:val="24"/>
          <w:szCs w:val="24"/>
        </w:rPr>
        <w:t>ι αν η πρόοδος στις τελευταίες δεν είναι η αναμενόμενη, τούτο δεν οφείλεται στα μέσα, με τα οποία μας εφοδιάζει η τεχνολογική πρόοδος, αλλά, όλως αντιθέτως, στις δικές μας προτεραιότητες, όπως τις διαμορφώνουν οι επιμέρους αντιλήψεις μας και επιλογές μας.</w:t>
      </w:r>
      <w:r>
        <w:rPr>
          <w:rFonts w:ascii="Bookman Old Style" w:hAnsi="Bookman Old Style"/>
          <w:sz w:val="24"/>
          <w:szCs w:val="24"/>
        </w:rPr>
        <w:t xml:space="preserve">  Προτεραιότητες, τις οποίες οφείλουμε ν’ αναθεωρήσουμε εν μέρει, αν θέλουμ</w:t>
      </w:r>
      <w:r w:rsidR="00E33A0B">
        <w:rPr>
          <w:rFonts w:ascii="Bookman Old Style" w:hAnsi="Bookman Old Style"/>
          <w:sz w:val="24"/>
          <w:szCs w:val="24"/>
        </w:rPr>
        <w:t>ε</w:t>
      </w:r>
      <w:r>
        <w:rPr>
          <w:rFonts w:ascii="Bookman Old Style" w:hAnsi="Bookman Old Style"/>
          <w:sz w:val="24"/>
          <w:szCs w:val="24"/>
        </w:rPr>
        <w:t xml:space="preserve"> να τονώσουμε την ανθρωπιστική διάσταση της δημιουργίας</w:t>
      </w:r>
      <w:r w:rsidR="00B40A29">
        <w:rPr>
          <w:rFonts w:ascii="Bookman Old Style" w:hAnsi="Bookman Old Style"/>
          <w:sz w:val="24"/>
          <w:szCs w:val="24"/>
        </w:rPr>
        <w:t xml:space="preserve"> μας,</w:t>
      </w:r>
      <w:r>
        <w:rPr>
          <w:rFonts w:ascii="Bookman Old Style" w:hAnsi="Bookman Old Style"/>
          <w:sz w:val="24"/>
          <w:szCs w:val="24"/>
        </w:rPr>
        <w:t xml:space="preserve"> κάτι εντελώς απαραίτητο μέσα στην κρισιμότητα των καιρών μας. </w:t>
      </w:r>
    </w:p>
    <w:p w:rsidR="00B73D2F" w:rsidRPr="00B73D2F" w:rsidRDefault="0028252E" w:rsidP="0028252E">
      <w:pPr>
        <w:spacing w:line="360" w:lineRule="auto"/>
        <w:ind w:left="567" w:hanging="283"/>
        <w:jc w:val="both"/>
        <w:rPr>
          <w:rFonts w:ascii="Bookman Old Style" w:hAnsi="Bookman Old Style"/>
          <w:b/>
          <w:sz w:val="24"/>
          <w:szCs w:val="24"/>
        </w:rPr>
      </w:pPr>
      <w:r>
        <w:rPr>
          <w:rFonts w:ascii="Bookman Old Style" w:hAnsi="Bookman Old Style"/>
          <w:b/>
          <w:sz w:val="24"/>
          <w:szCs w:val="24"/>
        </w:rPr>
        <w:t>Β.</w:t>
      </w:r>
      <w:r>
        <w:rPr>
          <w:rFonts w:ascii="Bookman Old Style" w:hAnsi="Bookman Old Style"/>
          <w:sz w:val="24"/>
          <w:szCs w:val="24"/>
        </w:rPr>
        <w:t xml:space="preserve"> </w:t>
      </w:r>
      <w:r w:rsidR="00B73D2F">
        <w:rPr>
          <w:rFonts w:ascii="Bookman Old Style" w:hAnsi="Bookman Old Style"/>
          <w:b/>
          <w:sz w:val="24"/>
          <w:szCs w:val="24"/>
        </w:rPr>
        <w:t>Η αρνητική πλευρά της Τεχνολογίας.</w:t>
      </w:r>
    </w:p>
    <w:p w:rsidR="00B73D2F" w:rsidRDefault="0028252E" w:rsidP="00B73D2F">
      <w:pPr>
        <w:spacing w:line="360" w:lineRule="auto"/>
        <w:ind w:left="567"/>
        <w:jc w:val="both"/>
        <w:rPr>
          <w:rFonts w:ascii="Bookman Old Style" w:hAnsi="Bookman Old Style"/>
          <w:sz w:val="24"/>
          <w:szCs w:val="24"/>
        </w:rPr>
      </w:pPr>
      <w:r w:rsidRPr="00947D23">
        <w:rPr>
          <w:rFonts w:ascii="Bookman Old Style" w:hAnsi="Bookman Old Style"/>
          <w:sz w:val="24"/>
          <w:szCs w:val="24"/>
        </w:rPr>
        <w:t xml:space="preserve">Οπωσδήποτε, αυτή η θετική όψη της τεχνολογικής προόδου δεν μπορεί -και δεν πρέπει άλλωστε- να κρύψει τις «σκοτεινές» πλευρές της.  </w:t>
      </w:r>
    </w:p>
    <w:p w:rsidR="00B73D2F" w:rsidRDefault="00B73D2F" w:rsidP="00B73D2F">
      <w:pPr>
        <w:spacing w:line="360" w:lineRule="auto"/>
        <w:ind w:left="851" w:hanging="284"/>
        <w:jc w:val="both"/>
        <w:rPr>
          <w:rFonts w:ascii="Bookman Old Style" w:hAnsi="Bookman Old Style"/>
          <w:sz w:val="24"/>
          <w:szCs w:val="24"/>
        </w:rPr>
      </w:pPr>
      <w:r>
        <w:rPr>
          <w:rFonts w:ascii="Bookman Old Style" w:hAnsi="Bookman Old Style"/>
          <w:b/>
          <w:sz w:val="24"/>
          <w:szCs w:val="24"/>
        </w:rPr>
        <w:t xml:space="preserve">1. </w:t>
      </w:r>
      <w:r w:rsidR="0028252E" w:rsidRPr="00947D23">
        <w:rPr>
          <w:rFonts w:ascii="Bookman Old Style" w:hAnsi="Bookman Old Style"/>
          <w:sz w:val="24"/>
          <w:szCs w:val="24"/>
        </w:rPr>
        <w:t>«Σκοτεινές», με την έννοια ότι δημιουργούν παρενέργειες σε ό,τι αφορά την ανθρώπινη δημιουργία εν συνόλω, κατά τον φυσικό προορισμό του Ανθρώπου.  Και εδώ όμως πρέπει να επισημανθεί ότι αυτές οι παρενέργειες -όταν δεν είναι προϊόν παρερμηνειών, παρεξηγήσεων ή και ευτελών φαντασιώσεων ως προς την επιρροή των τεχνολογικών επιδόσεων- δεν οφείλονται τόσο στην «φυσιογνωμία» της Τεχνολογίας, κατά την επιστημονική της καταγωγή και προοπτική</w:t>
      </w:r>
      <w:r w:rsidR="00AE749D">
        <w:rPr>
          <w:rFonts w:ascii="Bookman Old Style" w:hAnsi="Bookman Old Style"/>
          <w:sz w:val="24"/>
          <w:szCs w:val="24"/>
        </w:rPr>
        <w:t>.</w:t>
      </w:r>
      <w:r>
        <w:rPr>
          <w:rFonts w:ascii="Bookman Old Style" w:hAnsi="Bookman Old Style"/>
          <w:sz w:val="24"/>
          <w:szCs w:val="24"/>
        </w:rPr>
        <w:t xml:space="preserve"> Οφείλονται πολύ περισσότερο </w:t>
      </w:r>
      <w:r w:rsidR="0028252E" w:rsidRPr="00947D23">
        <w:rPr>
          <w:rFonts w:ascii="Bookman Old Style" w:hAnsi="Bookman Old Style"/>
          <w:sz w:val="24"/>
          <w:szCs w:val="24"/>
        </w:rPr>
        <w:t xml:space="preserve">στον </w:t>
      </w:r>
      <w:r w:rsidR="0028252E" w:rsidRPr="00947D23">
        <w:rPr>
          <w:rFonts w:ascii="Bookman Old Style" w:hAnsi="Bookman Old Style"/>
          <w:sz w:val="24"/>
          <w:szCs w:val="24"/>
        </w:rPr>
        <w:lastRenderedPageBreak/>
        <w:t>τρόπο</w:t>
      </w:r>
      <w:r>
        <w:rPr>
          <w:rFonts w:ascii="Bookman Old Style" w:hAnsi="Bookman Old Style"/>
          <w:sz w:val="24"/>
          <w:szCs w:val="24"/>
        </w:rPr>
        <w:t>,</w:t>
      </w:r>
      <w:r w:rsidR="0028252E" w:rsidRPr="00947D23">
        <w:rPr>
          <w:rFonts w:ascii="Bookman Old Style" w:hAnsi="Bookman Old Style"/>
          <w:sz w:val="24"/>
          <w:szCs w:val="24"/>
        </w:rPr>
        <w:t xml:space="preserve"> με τον οποίο ο ίδιος ο Άνθρωπος προσεγγίζει και χρησιμοποιεί την Τεχνολογία, είτε υπερτιμώντας τα αποτελέσματά της είτε υποτιμώντας την «δοσολογία» εμπλοκής της στην καθημερινή ζωή. </w:t>
      </w:r>
    </w:p>
    <w:p w:rsidR="00D31550" w:rsidRDefault="00B73D2F" w:rsidP="00B73D2F">
      <w:pPr>
        <w:spacing w:line="360" w:lineRule="auto"/>
        <w:ind w:left="851" w:hanging="284"/>
        <w:jc w:val="both"/>
        <w:rPr>
          <w:rFonts w:ascii="Bookman Old Style" w:hAnsi="Bookman Old Style"/>
          <w:sz w:val="24"/>
          <w:szCs w:val="24"/>
        </w:rPr>
      </w:pPr>
      <w:r>
        <w:rPr>
          <w:rFonts w:ascii="Bookman Old Style" w:hAnsi="Bookman Old Style"/>
          <w:b/>
          <w:sz w:val="24"/>
          <w:szCs w:val="24"/>
        </w:rPr>
        <w:t xml:space="preserve">2. </w:t>
      </w:r>
      <w:r w:rsidR="00D31550">
        <w:rPr>
          <w:rFonts w:ascii="Bookman Old Style" w:hAnsi="Bookman Old Style"/>
          <w:sz w:val="24"/>
          <w:szCs w:val="24"/>
        </w:rPr>
        <w:t>Μια από αυτές τις αρνητικές πλευρές της εξέλιξης της Τε</w:t>
      </w:r>
      <w:r w:rsidR="004B752D">
        <w:rPr>
          <w:rFonts w:ascii="Bookman Old Style" w:hAnsi="Bookman Old Style"/>
          <w:sz w:val="24"/>
          <w:szCs w:val="24"/>
        </w:rPr>
        <w:t>χ</w:t>
      </w:r>
      <w:r w:rsidR="00D31550">
        <w:rPr>
          <w:rFonts w:ascii="Bookman Old Style" w:hAnsi="Bookman Old Style"/>
          <w:sz w:val="24"/>
          <w:szCs w:val="24"/>
        </w:rPr>
        <w:t xml:space="preserve">νολογίας στην εποχή μας είναι και εκείνη που αφορά την λεγόμενη «Τεχνολογική Ανεργία».  Πρόκειται για την ιδιόμορφη -και άκρως επικίνδυνη, για τους λόγους που εκτίθενται στην συνέχεια- ανεργία, η οποία οφείλεται </w:t>
      </w:r>
      <w:r>
        <w:rPr>
          <w:rFonts w:ascii="Bookman Old Style" w:hAnsi="Bookman Old Style"/>
          <w:sz w:val="24"/>
          <w:szCs w:val="24"/>
        </w:rPr>
        <w:t xml:space="preserve">κυρίως </w:t>
      </w:r>
      <w:r w:rsidR="00D31550">
        <w:rPr>
          <w:rFonts w:ascii="Bookman Old Style" w:hAnsi="Bookman Old Style"/>
          <w:sz w:val="24"/>
          <w:szCs w:val="24"/>
        </w:rPr>
        <w:t>στην</w:t>
      </w:r>
      <w:r w:rsidR="00BF334C">
        <w:rPr>
          <w:rFonts w:ascii="Bookman Old Style" w:hAnsi="Bookman Old Style"/>
          <w:sz w:val="24"/>
          <w:szCs w:val="24"/>
        </w:rPr>
        <w:t xml:space="preserve">, </w:t>
      </w:r>
      <w:r w:rsidR="00AE749D">
        <w:rPr>
          <w:rFonts w:ascii="Bookman Old Style" w:hAnsi="Bookman Old Style"/>
          <w:sz w:val="24"/>
          <w:szCs w:val="24"/>
        </w:rPr>
        <w:t xml:space="preserve">πρωτίστως και </w:t>
      </w:r>
      <w:r w:rsidR="00B40A29">
        <w:rPr>
          <w:rFonts w:ascii="Bookman Old Style" w:hAnsi="Bookman Old Style"/>
          <w:sz w:val="24"/>
          <w:szCs w:val="24"/>
        </w:rPr>
        <w:t>ιδίως</w:t>
      </w:r>
      <w:r w:rsidR="00AE749D">
        <w:rPr>
          <w:rFonts w:ascii="Bookman Old Style" w:hAnsi="Bookman Old Style"/>
          <w:sz w:val="24"/>
          <w:szCs w:val="24"/>
        </w:rPr>
        <w:t xml:space="preserve"> </w:t>
      </w:r>
      <w:r w:rsidR="00D31550">
        <w:rPr>
          <w:rFonts w:ascii="Bookman Old Style" w:hAnsi="Bookman Old Style"/>
          <w:sz w:val="24"/>
          <w:szCs w:val="24"/>
        </w:rPr>
        <w:t xml:space="preserve">εξαιτίας της αυτοματοποίησης </w:t>
      </w:r>
      <w:r w:rsidR="00BF334C">
        <w:rPr>
          <w:rFonts w:ascii="Bookman Old Style" w:hAnsi="Bookman Old Style"/>
          <w:sz w:val="24"/>
          <w:szCs w:val="24"/>
        </w:rPr>
        <w:t xml:space="preserve">του εργασιακού χώρου, </w:t>
      </w:r>
      <w:r w:rsidR="004B752D">
        <w:rPr>
          <w:rFonts w:ascii="Bookman Old Style" w:hAnsi="Bookman Old Style"/>
          <w:sz w:val="24"/>
          <w:szCs w:val="24"/>
        </w:rPr>
        <w:t>συρρίκνωση των θέσεων εργασίας</w:t>
      </w:r>
      <w:r w:rsidR="00BF334C">
        <w:rPr>
          <w:rFonts w:ascii="Bookman Old Style" w:hAnsi="Bookman Old Style"/>
          <w:sz w:val="24"/>
          <w:szCs w:val="24"/>
        </w:rPr>
        <w:t>,</w:t>
      </w:r>
      <w:r w:rsidR="004B752D">
        <w:rPr>
          <w:rFonts w:ascii="Bookman Old Style" w:hAnsi="Bookman Old Style"/>
          <w:sz w:val="24"/>
          <w:szCs w:val="24"/>
        </w:rPr>
        <w:t xml:space="preserve"> με όλες τις εντεύθεν συνέπειες, τόσο γι’ αυτούς που χάνουν την εργασία τους στην κορύφωση, πολλές φορές, της σταδιοδρομίας τους.  Όσο και </w:t>
      </w:r>
      <w:r w:rsidR="00BF334C">
        <w:rPr>
          <w:rFonts w:ascii="Bookman Old Style" w:hAnsi="Bookman Old Style"/>
          <w:sz w:val="24"/>
          <w:szCs w:val="24"/>
        </w:rPr>
        <w:t xml:space="preserve">-κατεξοχήν μάλιστα- </w:t>
      </w:r>
      <w:r w:rsidR="004B752D">
        <w:rPr>
          <w:rFonts w:ascii="Bookman Old Style" w:hAnsi="Bookman Old Style"/>
          <w:sz w:val="24"/>
          <w:szCs w:val="24"/>
        </w:rPr>
        <w:t xml:space="preserve">για τους νέους, των οποίων η εκπαιδευτική διαμόρφωση έχει συντελεσθεί με βάση παρωχημένα εργασιακά πρότυπα και οι οποίοι όταν αναζητούν πλέον εργασία, έχοντας </w:t>
      </w:r>
      <w:r w:rsidR="00BF334C">
        <w:rPr>
          <w:rFonts w:ascii="Bookman Old Style" w:hAnsi="Bookman Old Style"/>
          <w:sz w:val="24"/>
          <w:szCs w:val="24"/>
        </w:rPr>
        <w:t xml:space="preserve">ως και </w:t>
      </w:r>
      <w:r w:rsidR="004B752D">
        <w:rPr>
          <w:rFonts w:ascii="Bookman Old Style" w:hAnsi="Bookman Old Style"/>
          <w:sz w:val="24"/>
          <w:szCs w:val="24"/>
        </w:rPr>
        <w:t>εξαιρετικά επιστημονικά εφόδια, αντιμετωπίζουν τον «εφιάλτη» της αδυναμίας πρόσληψής τους, είτε στο</w:t>
      </w:r>
      <w:r w:rsidR="00345A58">
        <w:rPr>
          <w:rFonts w:ascii="Bookman Old Style" w:hAnsi="Bookman Old Style"/>
          <w:sz w:val="24"/>
          <w:szCs w:val="24"/>
        </w:rPr>
        <w:t>ν</w:t>
      </w:r>
      <w:r w:rsidR="004B752D">
        <w:rPr>
          <w:rFonts w:ascii="Bookman Old Style" w:hAnsi="Bookman Old Style"/>
          <w:sz w:val="24"/>
          <w:szCs w:val="24"/>
        </w:rPr>
        <w:t xml:space="preserve"> δημόσιο είτε και στον ιδιωτικό τομέα.  Στο φαινόμενο της κατά τ’ ανωτέρω «Τεχνολογικής Ανεργίας» είναι αφιερωμένες οι σκέψεις που ακολουθούν</w:t>
      </w:r>
      <w:r w:rsidR="00AE749D">
        <w:rPr>
          <w:rFonts w:ascii="Bookman Old Style" w:hAnsi="Bookman Old Style"/>
          <w:sz w:val="24"/>
          <w:szCs w:val="24"/>
        </w:rPr>
        <w:t>.</w:t>
      </w:r>
    </w:p>
    <w:p w:rsidR="0028252E" w:rsidRPr="0028252E" w:rsidRDefault="00B73D2F" w:rsidP="00B73D2F">
      <w:pPr>
        <w:pStyle w:val="a3"/>
        <w:spacing w:before="240" w:line="360" w:lineRule="auto"/>
        <w:ind w:left="284" w:hanging="284"/>
        <w:contextualSpacing w:val="0"/>
        <w:jc w:val="both"/>
        <w:rPr>
          <w:rFonts w:ascii="Bookman Old Style" w:hAnsi="Bookman Old Style"/>
          <w:sz w:val="24"/>
          <w:szCs w:val="24"/>
        </w:rPr>
      </w:pPr>
      <w:r>
        <w:rPr>
          <w:rFonts w:ascii="Bookman Old Style" w:hAnsi="Bookman Old Style"/>
          <w:b/>
          <w:sz w:val="24"/>
          <w:szCs w:val="24"/>
        </w:rPr>
        <w:t xml:space="preserve">ΙΙ. </w:t>
      </w:r>
      <w:r w:rsidR="0028252E">
        <w:rPr>
          <w:rFonts w:ascii="Bookman Old Style" w:hAnsi="Bookman Old Style"/>
          <w:b/>
          <w:sz w:val="24"/>
          <w:szCs w:val="24"/>
        </w:rPr>
        <w:t>Η έννοια της «Τεχνολογικής Ανεργίας».</w:t>
      </w:r>
    </w:p>
    <w:p w:rsidR="004B752D" w:rsidRDefault="004B752D" w:rsidP="00345A58">
      <w:pPr>
        <w:pStyle w:val="a3"/>
        <w:spacing w:before="240" w:line="360" w:lineRule="auto"/>
        <w:ind w:left="284"/>
        <w:contextualSpacing w:val="0"/>
        <w:jc w:val="both"/>
        <w:rPr>
          <w:rFonts w:ascii="Bookman Old Style" w:hAnsi="Bookman Old Style"/>
          <w:sz w:val="24"/>
          <w:szCs w:val="24"/>
        </w:rPr>
      </w:pPr>
      <w:r>
        <w:rPr>
          <w:rFonts w:ascii="Bookman Old Style" w:hAnsi="Bookman Old Style"/>
          <w:sz w:val="24"/>
          <w:szCs w:val="24"/>
        </w:rPr>
        <w:t xml:space="preserve">Το φαινόμενο της «Τεχνολογικής Ανεργίας» δεν είναι τόσο νέο, όσο το προσλαμβάνουμε σήμερα, σίγουρα «αιφνιδιασμένοι» από </w:t>
      </w:r>
      <w:r w:rsidR="00345A58">
        <w:rPr>
          <w:rFonts w:ascii="Bookman Old Style" w:hAnsi="Bookman Old Style"/>
          <w:sz w:val="24"/>
          <w:szCs w:val="24"/>
        </w:rPr>
        <w:t>τις διαστάσεις</w:t>
      </w:r>
      <w:r>
        <w:rPr>
          <w:rFonts w:ascii="Bookman Old Style" w:hAnsi="Bookman Old Style"/>
          <w:sz w:val="24"/>
          <w:szCs w:val="24"/>
        </w:rPr>
        <w:t xml:space="preserve"> που έχει πάρει και από τις επώδυνες συνέπειες των επιπτώσεών του.  Ήδη από το 1930, σε μια</w:t>
      </w:r>
      <w:r w:rsidR="00345A58">
        <w:rPr>
          <w:rFonts w:ascii="Bookman Old Style" w:hAnsi="Bookman Old Style"/>
          <w:sz w:val="24"/>
          <w:szCs w:val="24"/>
        </w:rPr>
        <w:t>ν</w:t>
      </w:r>
      <w:r>
        <w:rPr>
          <w:rFonts w:ascii="Bookman Old Style" w:hAnsi="Bookman Old Style"/>
          <w:sz w:val="24"/>
          <w:szCs w:val="24"/>
        </w:rPr>
        <w:t xml:space="preserve"> άκρως οξυδερκή μελέτη του στο περιοδικό «</w:t>
      </w:r>
      <w:r>
        <w:rPr>
          <w:rFonts w:ascii="Bookman Old Style" w:hAnsi="Bookman Old Style"/>
          <w:sz w:val="24"/>
          <w:szCs w:val="24"/>
          <w:lang w:val="en-US"/>
        </w:rPr>
        <w:t>The</w:t>
      </w:r>
      <w:r w:rsidRPr="004B752D">
        <w:rPr>
          <w:rFonts w:ascii="Bookman Old Style" w:hAnsi="Bookman Old Style"/>
          <w:sz w:val="24"/>
          <w:szCs w:val="24"/>
        </w:rPr>
        <w:t xml:space="preserve"> </w:t>
      </w:r>
      <w:r>
        <w:rPr>
          <w:rFonts w:ascii="Bookman Old Style" w:hAnsi="Bookman Old Style"/>
          <w:sz w:val="24"/>
          <w:szCs w:val="24"/>
          <w:lang w:val="en-US"/>
        </w:rPr>
        <w:t>Nation</w:t>
      </w:r>
      <w:r>
        <w:rPr>
          <w:rFonts w:ascii="Bookman Old Style" w:hAnsi="Bookman Old Style"/>
          <w:sz w:val="24"/>
          <w:szCs w:val="24"/>
        </w:rPr>
        <w:t>»</w:t>
      </w:r>
      <w:r w:rsidR="00345A58">
        <w:rPr>
          <w:rFonts w:ascii="Bookman Old Style" w:hAnsi="Bookman Old Style"/>
          <w:sz w:val="24"/>
          <w:szCs w:val="24"/>
        </w:rPr>
        <w:t xml:space="preserve"> -το «μακροβιότερο» εβδομαδιαίο περιοδικό στις ΗΠΑ</w:t>
      </w:r>
      <w:r w:rsidR="00B73D2F">
        <w:rPr>
          <w:rFonts w:ascii="Bookman Old Style" w:hAnsi="Bookman Old Style"/>
          <w:sz w:val="24"/>
          <w:szCs w:val="24"/>
        </w:rPr>
        <w:t>, με χρόνο έκδοσης το 1865-</w:t>
      </w:r>
      <w:r w:rsidR="00345A58">
        <w:rPr>
          <w:rFonts w:ascii="Bookman Old Style" w:hAnsi="Bookman Old Style"/>
          <w:sz w:val="24"/>
          <w:szCs w:val="24"/>
        </w:rPr>
        <w:t xml:space="preserve"> </w:t>
      </w:r>
      <w:r>
        <w:rPr>
          <w:rFonts w:ascii="Bookman Old Style" w:hAnsi="Bookman Old Style"/>
          <w:sz w:val="24"/>
          <w:szCs w:val="24"/>
        </w:rPr>
        <w:t xml:space="preserve"> </w:t>
      </w:r>
      <w:r w:rsidR="00AE749D">
        <w:rPr>
          <w:rFonts w:ascii="Bookman Old Style" w:hAnsi="Bookman Old Style"/>
          <w:sz w:val="24"/>
          <w:szCs w:val="24"/>
        </w:rPr>
        <w:t>υπό τον</w:t>
      </w:r>
      <w:r>
        <w:rPr>
          <w:rFonts w:ascii="Bookman Old Style" w:hAnsi="Bookman Old Style"/>
          <w:sz w:val="24"/>
          <w:szCs w:val="24"/>
        </w:rPr>
        <w:t xml:space="preserve"> τίτλο «</w:t>
      </w:r>
      <w:r>
        <w:rPr>
          <w:rFonts w:ascii="Bookman Old Style" w:hAnsi="Bookman Old Style"/>
          <w:sz w:val="24"/>
          <w:szCs w:val="24"/>
          <w:lang w:val="en-US"/>
        </w:rPr>
        <w:t>Economic</w:t>
      </w:r>
      <w:r w:rsidRPr="004B752D">
        <w:rPr>
          <w:rFonts w:ascii="Bookman Old Style" w:hAnsi="Bookman Old Style"/>
          <w:sz w:val="24"/>
          <w:szCs w:val="24"/>
        </w:rPr>
        <w:t xml:space="preserve"> </w:t>
      </w:r>
      <w:r>
        <w:rPr>
          <w:rFonts w:ascii="Bookman Old Style" w:hAnsi="Bookman Old Style"/>
          <w:sz w:val="24"/>
          <w:szCs w:val="24"/>
          <w:lang w:val="en-US"/>
        </w:rPr>
        <w:t>Possibilities</w:t>
      </w:r>
      <w:r w:rsidRPr="004B752D">
        <w:rPr>
          <w:rFonts w:ascii="Bookman Old Style" w:hAnsi="Bookman Old Style"/>
          <w:sz w:val="24"/>
          <w:szCs w:val="24"/>
        </w:rPr>
        <w:t xml:space="preserve"> </w:t>
      </w:r>
      <w:r>
        <w:rPr>
          <w:rFonts w:ascii="Bookman Old Style" w:hAnsi="Bookman Old Style"/>
          <w:sz w:val="24"/>
          <w:szCs w:val="24"/>
          <w:lang w:val="en-US"/>
        </w:rPr>
        <w:t>for</w:t>
      </w:r>
      <w:r w:rsidRPr="004B752D">
        <w:rPr>
          <w:rFonts w:ascii="Bookman Old Style" w:hAnsi="Bookman Old Style"/>
          <w:sz w:val="24"/>
          <w:szCs w:val="24"/>
        </w:rPr>
        <w:t xml:space="preserve"> </w:t>
      </w:r>
      <w:r>
        <w:rPr>
          <w:rFonts w:ascii="Bookman Old Style" w:hAnsi="Bookman Old Style"/>
          <w:sz w:val="24"/>
          <w:szCs w:val="24"/>
          <w:lang w:val="en-US"/>
        </w:rPr>
        <w:t>our</w:t>
      </w:r>
      <w:r w:rsidRPr="004B752D">
        <w:rPr>
          <w:rFonts w:ascii="Bookman Old Style" w:hAnsi="Bookman Old Style"/>
          <w:sz w:val="24"/>
          <w:szCs w:val="24"/>
        </w:rPr>
        <w:t xml:space="preserve"> </w:t>
      </w:r>
      <w:r>
        <w:rPr>
          <w:rFonts w:ascii="Bookman Old Style" w:hAnsi="Bookman Old Style"/>
          <w:sz w:val="24"/>
          <w:szCs w:val="24"/>
          <w:lang w:val="en-US"/>
        </w:rPr>
        <w:t>Grandchildren</w:t>
      </w:r>
      <w:r>
        <w:rPr>
          <w:rFonts w:ascii="Bookman Old Style" w:hAnsi="Bookman Old Style"/>
          <w:sz w:val="24"/>
          <w:szCs w:val="24"/>
        </w:rPr>
        <w:t xml:space="preserve">», ο </w:t>
      </w:r>
      <w:r>
        <w:rPr>
          <w:rFonts w:ascii="Bookman Old Style" w:hAnsi="Bookman Old Style"/>
          <w:sz w:val="24"/>
          <w:szCs w:val="24"/>
          <w:lang w:val="en-US"/>
        </w:rPr>
        <w:t>John</w:t>
      </w:r>
      <w:r w:rsidRPr="004B752D">
        <w:rPr>
          <w:rFonts w:ascii="Bookman Old Style" w:hAnsi="Bookman Old Style"/>
          <w:sz w:val="24"/>
          <w:szCs w:val="24"/>
        </w:rPr>
        <w:t xml:space="preserve"> </w:t>
      </w:r>
      <w:r>
        <w:rPr>
          <w:rFonts w:ascii="Bookman Old Style" w:hAnsi="Bookman Old Style"/>
          <w:sz w:val="24"/>
          <w:szCs w:val="24"/>
          <w:lang w:val="en-US"/>
        </w:rPr>
        <w:t>Maynard</w:t>
      </w:r>
      <w:r w:rsidRPr="004B752D">
        <w:rPr>
          <w:rFonts w:ascii="Bookman Old Style" w:hAnsi="Bookman Old Style"/>
          <w:sz w:val="24"/>
          <w:szCs w:val="24"/>
        </w:rPr>
        <w:t xml:space="preserve"> </w:t>
      </w:r>
      <w:r>
        <w:rPr>
          <w:rFonts w:ascii="Bookman Old Style" w:hAnsi="Bookman Old Style"/>
          <w:sz w:val="24"/>
          <w:szCs w:val="24"/>
          <w:lang w:val="en-US"/>
        </w:rPr>
        <w:t>Keynes</w:t>
      </w:r>
      <w:r w:rsidRPr="004B752D">
        <w:rPr>
          <w:rFonts w:ascii="Bookman Old Style" w:hAnsi="Bookman Old Style"/>
          <w:sz w:val="24"/>
          <w:szCs w:val="24"/>
        </w:rPr>
        <w:t xml:space="preserve"> </w:t>
      </w:r>
      <w:r>
        <w:rPr>
          <w:rFonts w:ascii="Bookman Old Style" w:hAnsi="Bookman Old Style"/>
          <w:sz w:val="24"/>
          <w:szCs w:val="24"/>
        </w:rPr>
        <w:t>παρατηρούσε: «</w:t>
      </w:r>
      <w:r w:rsidRPr="00B73D2F">
        <w:rPr>
          <w:rFonts w:ascii="Bookman Old Style" w:hAnsi="Bookman Old Style"/>
          <w:i/>
          <w:sz w:val="24"/>
          <w:szCs w:val="24"/>
        </w:rPr>
        <w:t>Ταλαιπωρούμεθα από μια νέα ασθένεια, της οποία</w:t>
      </w:r>
      <w:r w:rsidR="002739D2" w:rsidRPr="00B73D2F">
        <w:rPr>
          <w:rFonts w:ascii="Bookman Old Style" w:hAnsi="Bookman Old Style"/>
          <w:i/>
          <w:sz w:val="24"/>
          <w:szCs w:val="24"/>
        </w:rPr>
        <w:t>ς</w:t>
      </w:r>
      <w:r w:rsidRPr="00B73D2F">
        <w:rPr>
          <w:rFonts w:ascii="Bookman Old Style" w:hAnsi="Bookman Old Style"/>
          <w:i/>
          <w:sz w:val="24"/>
          <w:szCs w:val="24"/>
        </w:rPr>
        <w:t xml:space="preserve"> πολλοί δεν έχουν ακούσει καν το όνομα, αλλά για την οποία θ’ </w:t>
      </w:r>
      <w:r w:rsidRPr="00B73D2F">
        <w:rPr>
          <w:rFonts w:ascii="Bookman Old Style" w:hAnsi="Bookman Old Style"/>
          <w:i/>
          <w:sz w:val="24"/>
          <w:szCs w:val="24"/>
        </w:rPr>
        <w:lastRenderedPageBreak/>
        <w:t>ακούσουν πάρα πολλά στα χρόνια που έρχονται: Την «Τεχνολογική Ανεργία»!</w:t>
      </w:r>
      <w:r>
        <w:rPr>
          <w:rFonts w:ascii="Bookman Old Style" w:hAnsi="Bookman Old Style"/>
          <w:sz w:val="24"/>
          <w:szCs w:val="24"/>
        </w:rPr>
        <w:t xml:space="preserve">» Ογδόντα χρόνια μετά, πριν λίγους μήνες, ο διεθνούς φήμης οικονομικός αναλυτής </w:t>
      </w:r>
      <w:r>
        <w:rPr>
          <w:rFonts w:ascii="Bookman Old Style" w:hAnsi="Bookman Old Style"/>
          <w:sz w:val="24"/>
          <w:szCs w:val="24"/>
          <w:lang w:val="en-US"/>
        </w:rPr>
        <w:t>Brian</w:t>
      </w:r>
      <w:r w:rsidRPr="004B752D">
        <w:rPr>
          <w:rFonts w:ascii="Bookman Old Style" w:hAnsi="Bookman Old Style"/>
          <w:sz w:val="24"/>
          <w:szCs w:val="24"/>
        </w:rPr>
        <w:t xml:space="preserve"> </w:t>
      </w:r>
      <w:r>
        <w:rPr>
          <w:rFonts w:ascii="Bookman Old Style" w:hAnsi="Bookman Old Style"/>
          <w:sz w:val="24"/>
          <w:szCs w:val="24"/>
          <w:lang w:val="en-US"/>
        </w:rPr>
        <w:t>Merchant</w:t>
      </w:r>
      <w:r w:rsidRPr="004B752D">
        <w:rPr>
          <w:rFonts w:ascii="Bookman Old Style" w:hAnsi="Bookman Old Style"/>
          <w:sz w:val="24"/>
          <w:szCs w:val="24"/>
        </w:rPr>
        <w:t xml:space="preserve">, </w:t>
      </w:r>
      <w:r>
        <w:rPr>
          <w:rFonts w:ascii="Bookman Old Style" w:hAnsi="Bookman Old Style"/>
          <w:sz w:val="24"/>
          <w:szCs w:val="24"/>
        </w:rPr>
        <w:t>στον ιστότοπο «</w:t>
      </w:r>
      <w:r>
        <w:rPr>
          <w:rFonts w:ascii="Bookman Old Style" w:hAnsi="Bookman Old Style"/>
          <w:sz w:val="24"/>
          <w:szCs w:val="24"/>
          <w:lang w:val="en-US"/>
        </w:rPr>
        <w:t>One</w:t>
      </w:r>
      <w:r w:rsidRPr="004B752D">
        <w:rPr>
          <w:rFonts w:ascii="Bookman Old Style" w:hAnsi="Bookman Old Style"/>
          <w:sz w:val="24"/>
          <w:szCs w:val="24"/>
        </w:rPr>
        <w:t xml:space="preserve"> </w:t>
      </w:r>
      <w:r>
        <w:rPr>
          <w:rFonts w:ascii="Bookman Old Style" w:hAnsi="Bookman Old Style"/>
          <w:sz w:val="24"/>
          <w:szCs w:val="24"/>
          <w:lang w:val="en-US"/>
        </w:rPr>
        <w:t>Zero</w:t>
      </w:r>
      <w:r>
        <w:rPr>
          <w:rFonts w:ascii="Bookman Old Style" w:hAnsi="Bookman Old Style"/>
          <w:sz w:val="24"/>
          <w:szCs w:val="24"/>
        </w:rPr>
        <w:t>», μιλώντας για τις συγκλονιστικές τεχνολογικές αλλαγές που συντελούνται στο</w:t>
      </w:r>
      <w:r w:rsidR="00AE749D">
        <w:rPr>
          <w:rFonts w:ascii="Bookman Old Style" w:hAnsi="Bookman Old Style"/>
          <w:sz w:val="24"/>
          <w:szCs w:val="24"/>
        </w:rPr>
        <w:t xml:space="preserve">ν χώρο </w:t>
      </w:r>
      <w:r>
        <w:rPr>
          <w:rFonts w:ascii="Bookman Old Style" w:hAnsi="Bookman Old Style"/>
          <w:sz w:val="24"/>
          <w:szCs w:val="24"/>
        </w:rPr>
        <w:t xml:space="preserve"> του εμπορίου μέσω του «ηλεκτρονικού εμπορίου» και, ιδίως, για την απώλεια θέσεων</w:t>
      </w:r>
      <w:r w:rsidR="00345A58">
        <w:rPr>
          <w:rFonts w:ascii="Bookman Old Style" w:hAnsi="Bookman Old Style"/>
          <w:sz w:val="24"/>
          <w:szCs w:val="24"/>
        </w:rPr>
        <w:t xml:space="preserve"> εργασίας</w:t>
      </w:r>
      <w:r>
        <w:rPr>
          <w:rFonts w:ascii="Bookman Old Style" w:hAnsi="Bookman Old Style"/>
          <w:sz w:val="24"/>
          <w:szCs w:val="24"/>
        </w:rPr>
        <w:t xml:space="preserve"> στις εκατοντάδες εκατομμυρίων επιχειρήσεις, οι οποίες ενεργοποιούνται σε αυτό το οικονομικό πεδίο, μιλάει για «Αμαζονοποί</w:t>
      </w:r>
      <w:r w:rsidR="00AE749D">
        <w:rPr>
          <w:rFonts w:ascii="Bookman Old Style" w:hAnsi="Bookman Old Style"/>
          <w:sz w:val="24"/>
          <w:szCs w:val="24"/>
        </w:rPr>
        <w:t>η</w:t>
      </w:r>
      <w:r>
        <w:rPr>
          <w:rFonts w:ascii="Bookman Old Style" w:hAnsi="Bookman Old Style"/>
          <w:sz w:val="24"/>
          <w:szCs w:val="24"/>
        </w:rPr>
        <w:t>ση» (</w:t>
      </w:r>
      <w:r w:rsidRPr="004B752D">
        <w:rPr>
          <w:rFonts w:ascii="Bookman Old Style" w:hAnsi="Bookman Old Style"/>
          <w:sz w:val="24"/>
          <w:szCs w:val="24"/>
        </w:rPr>
        <w:t>“</w:t>
      </w:r>
      <w:r>
        <w:rPr>
          <w:rFonts w:ascii="Bookman Old Style" w:hAnsi="Bookman Old Style"/>
          <w:sz w:val="24"/>
          <w:szCs w:val="24"/>
        </w:rPr>
        <w:t>Α</w:t>
      </w:r>
      <w:r>
        <w:rPr>
          <w:rFonts w:ascii="Bookman Old Style" w:hAnsi="Bookman Old Style"/>
          <w:sz w:val="24"/>
          <w:szCs w:val="24"/>
          <w:lang w:val="en-US"/>
        </w:rPr>
        <w:t>mazonification</w:t>
      </w:r>
      <w:r w:rsidRPr="004B752D">
        <w:rPr>
          <w:rFonts w:ascii="Bookman Old Style" w:hAnsi="Bookman Old Style"/>
          <w:sz w:val="24"/>
          <w:szCs w:val="24"/>
        </w:rPr>
        <w:t>”)</w:t>
      </w:r>
      <w:r>
        <w:rPr>
          <w:rFonts w:ascii="Bookman Old Style" w:hAnsi="Bookman Old Style"/>
          <w:sz w:val="24"/>
          <w:szCs w:val="24"/>
        </w:rPr>
        <w:t xml:space="preserve">.  </w:t>
      </w:r>
      <w:r w:rsidR="00B73D2F">
        <w:rPr>
          <w:rFonts w:ascii="Bookman Old Style" w:hAnsi="Bookman Old Style"/>
          <w:sz w:val="24"/>
          <w:szCs w:val="24"/>
        </w:rPr>
        <w:t xml:space="preserve">Αφορμή των διαπιστώσεών του </w:t>
      </w:r>
      <w:r>
        <w:rPr>
          <w:rFonts w:ascii="Bookman Old Style" w:hAnsi="Bookman Old Style"/>
          <w:sz w:val="24"/>
          <w:szCs w:val="24"/>
        </w:rPr>
        <w:t xml:space="preserve"> είναι η γιγάντωση της παγκόσμιας πλατφόρμας εμπορίου του επιχειρηματικού κολοσσού «</w:t>
      </w:r>
      <w:r>
        <w:rPr>
          <w:rFonts w:ascii="Bookman Old Style" w:hAnsi="Bookman Old Style"/>
          <w:sz w:val="24"/>
          <w:szCs w:val="24"/>
          <w:lang w:val="en-US"/>
        </w:rPr>
        <w:t>Amazon</w:t>
      </w:r>
      <w:r>
        <w:rPr>
          <w:rFonts w:ascii="Bookman Old Style" w:hAnsi="Bookman Old Style"/>
          <w:sz w:val="24"/>
          <w:szCs w:val="24"/>
        </w:rPr>
        <w:t>»</w:t>
      </w:r>
      <w:r w:rsidR="00BF334C">
        <w:rPr>
          <w:rFonts w:ascii="Bookman Old Style" w:hAnsi="Bookman Old Style"/>
          <w:sz w:val="24"/>
          <w:szCs w:val="24"/>
        </w:rPr>
        <w:t>.</w:t>
      </w:r>
    </w:p>
    <w:p w:rsidR="0028252E" w:rsidRDefault="0028252E" w:rsidP="0028252E">
      <w:pPr>
        <w:pStyle w:val="a3"/>
        <w:spacing w:before="240" w:line="360" w:lineRule="auto"/>
        <w:ind w:left="360"/>
        <w:contextualSpacing w:val="0"/>
        <w:jc w:val="both"/>
        <w:rPr>
          <w:rFonts w:ascii="Bookman Old Style" w:hAnsi="Bookman Old Style"/>
          <w:b/>
          <w:sz w:val="24"/>
          <w:szCs w:val="24"/>
        </w:rPr>
      </w:pPr>
      <w:r>
        <w:rPr>
          <w:rFonts w:ascii="Bookman Old Style" w:hAnsi="Bookman Old Style"/>
          <w:b/>
          <w:sz w:val="24"/>
          <w:szCs w:val="24"/>
        </w:rPr>
        <w:t xml:space="preserve">Α. Η </w:t>
      </w:r>
      <w:r w:rsidR="00AE749D">
        <w:rPr>
          <w:rFonts w:ascii="Bookman Old Style" w:hAnsi="Bookman Old Style"/>
          <w:b/>
          <w:sz w:val="24"/>
          <w:szCs w:val="24"/>
        </w:rPr>
        <w:t>Τ</w:t>
      </w:r>
      <w:r>
        <w:rPr>
          <w:rFonts w:ascii="Bookman Old Style" w:hAnsi="Bookman Old Style"/>
          <w:b/>
          <w:sz w:val="24"/>
          <w:szCs w:val="24"/>
        </w:rPr>
        <w:t>εχνολογία στην υπηρεσία της εργασίας.</w:t>
      </w:r>
    </w:p>
    <w:p w:rsidR="0028252E" w:rsidRDefault="0028252E" w:rsidP="0028252E">
      <w:pPr>
        <w:pStyle w:val="a3"/>
        <w:spacing w:before="240" w:line="360" w:lineRule="auto"/>
        <w:ind w:left="567" w:hanging="283"/>
        <w:contextualSpacing w:val="0"/>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Ουδείς μπορεί να αμφισβητήσει το γεγονός</w:t>
      </w:r>
      <w:r w:rsidR="00AE749D">
        <w:rPr>
          <w:rFonts w:ascii="Bookman Old Style" w:hAnsi="Bookman Old Style"/>
          <w:sz w:val="24"/>
          <w:szCs w:val="24"/>
        </w:rPr>
        <w:t>,</w:t>
      </w:r>
      <w:r>
        <w:rPr>
          <w:rFonts w:ascii="Bookman Old Style" w:hAnsi="Bookman Old Style"/>
          <w:sz w:val="24"/>
          <w:szCs w:val="24"/>
        </w:rPr>
        <w:t xml:space="preserve"> ότι η σύγχρονη τεχνολογική πρόοδος έχει σαφώς ευεργετικές επιπτώσεις όσον αφορά το πεδίο της ανθρώπινης εργασίας.</w:t>
      </w:r>
    </w:p>
    <w:p w:rsidR="0028252E" w:rsidRDefault="0028252E" w:rsidP="0028252E">
      <w:pPr>
        <w:pStyle w:val="a3"/>
        <w:spacing w:before="240" w:line="360" w:lineRule="auto"/>
        <w:ind w:left="851" w:hanging="284"/>
        <w:contextualSpacing w:val="0"/>
        <w:jc w:val="both"/>
        <w:rPr>
          <w:rFonts w:ascii="Bookman Old Style" w:hAnsi="Bookman Old Style"/>
          <w:sz w:val="24"/>
          <w:szCs w:val="24"/>
        </w:rPr>
      </w:pPr>
      <w:r>
        <w:rPr>
          <w:rFonts w:ascii="Bookman Old Style" w:hAnsi="Bookman Old Style"/>
          <w:b/>
          <w:sz w:val="24"/>
          <w:szCs w:val="24"/>
        </w:rPr>
        <w:t xml:space="preserve">1. </w:t>
      </w:r>
      <w:r>
        <w:rPr>
          <w:rFonts w:ascii="Bookman Old Style" w:hAnsi="Bookman Old Style"/>
          <w:sz w:val="24"/>
          <w:szCs w:val="24"/>
        </w:rPr>
        <w:t>Επιπτώσεις, οι οποίες σχετίζονται, π.χ., τόσο με το γενικότερο εργασιακό περιβάλλον -το οποίο γίνεται, τουλάχιστον κατά κανόνα, μεταξύ άλλων ασφαλέστερο και πιο υγιεινό- όσο και, κυρίως, με την φύση και την ποιότητα των θέσεων εργασίας.</w:t>
      </w:r>
      <w:r w:rsidR="00B73D2F">
        <w:rPr>
          <w:rFonts w:ascii="Bookman Old Style" w:hAnsi="Bookman Old Style"/>
          <w:sz w:val="24"/>
          <w:szCs w:val="24"/>
        </w:rPr>
        <w:t xml:space="preserve"> </w:t>
      </w:r>
      <w:r w:rsidR="00E82EA9">
        <w:rPr>
          <w:rFonts w:ascii="Bookman Old Style" w:hAnsi="Bookman Old Style"/>
          <w:sz w:val="24"/>
          <w:szCs w:val="24"/>
          <w:lang w:val="en-US"/>
        </w:rPr>
        <w:t>K</w:t>
      </w:r>
      <w:r w:rsidR="00B73D2F">
        <w:rPr>
          <w:rFonts w:ascii="Bookman Old Style" w:hAnsi="Bookman Old Style"/>
          <w:sz w:val="24"/>
          <w:szCs w:val="24"/>
        </w:rPr>
        <w:t xml:space="preserve">αι εδώ πρέπει να τονισθεί ότι η ίδια η τεχνολογική πρόοδος </w:t>
      </w:r>
      <w:r w:rsidR="00AE749D">
        <w:rPr>
          <w:rFonts w:ascii="Bookman Old Style" w:hAnsi="Bookman Old Style"/>
          <w:sz w:val="24"/>
          <w:szCs w:val="24"/>
        </w:rPr>
        <w:t>μπορεί να παράσχει</w:t>
      </w:r>
      <w:r w:rsidR="00B73D2F">
        <w:rPr>
          <w:rFonts w:ascii="Bookman Old Style" w:hAnsi="Bookman Old Style"/>
          <w:sz w:val="24"/>
          <w:szCs w:val="24"/>
        </w:rPr>
        <w:t xml:space="preserve"> </w:t>
      </w:r>
      <w:r w:rsidR="008A7558">
        <w:rPr>
          <w:rFonts w:ascii="Bookman Old Style" w:hAnsi="Bookman Old Style"/>
          <w:sz w:val="24"/>
          <w:szCs w:val="24"/>
        </w:rPr>
        <w:t>τ</w:t>
      </w:r>
      <w:r w:rsidR="00B73D2F">
        <w:rPr>
          <w:rFonts w:ascii="Bookman Old Style" w:hAnsi="Bookman Old Style"/>
          <w:sz w:val="24"/>
          <w:szCs w:val="24"/>
        </w:rPr>
        <w:t xml:space="preserve">α μέσα για ν’ αντιμετωπισθεί το φαινόμενο της «Τεχνολογικής Ανεργίας», κατά τα κατωτέρω εκτιθέμενα. </w:t>
      </w:r>
    </w:p>
    <w:p w:rsidR="0028252E" w:rsidRDefault="0028252E" w:rsidP="0028252E">
      <w:pPr>
        <w:pStyle w:val="a3"/>
        <w:spacing w:before="240" w:line="360" w:lineRule="auto"/>
        <w:ind w:left="851" w:hanging="284"/>
        <w:contextualSpacing w:val="0"/>
        <w:jc w:val="both"/>
        <w:rPr>
          <w:rFonts w:ascii="Bookman Old Style" w:hAnsi="Bookman Old Style"/>
          <w:sz w:val="24"/>
          <w:szCs w:val="24"/>
        </w:rPr>
      </w:pPr>
      <w:r>
        <w:rPr>
          <w:rFonts w:ascii="Bookman Old Style" w:hAnsi="Bookman Old Style"/>
          <w:b/>
          <w:sz w:val="24"/>
          <w:szCs w:val="24"/>
        </w:rPr>
        <w:t xml:space="preserve">2. </w:t>
      </w:r>
      <w:r>
        <w:rPr>
          <w:rFonts w:ascii="Bookman Old Style" w:hAnsi="Bookman Old Style"/>
          <w:sz w:val="24"/>
          <w:szCs w:val="24"/>
        </w:rPr>
        <w:t>Πραγματικά, δημιουργούνται καθημερινά νέες θέσεις εργασίας πολύ υψηλού επιπέδου, κατεξοχήν σε ό,τι αφορά το μορφωτικό επίπεδο των εργαζομένων</w:t>
      </w:r>
      <w:r w:rsidR="00B40A29">
        <w:rPr>
          <w:rFonts w:ascii="Bookman Old Style" w:hAnsi="Bookman Old Style"/>
          <w:sz w:val="24"/>
          <w:szCs w:val="24"/>
        </w:rPr>
        <w:t xml:space="preserve">. </w:t>
      </w:r>
      <w:r w:rsidR="00AE749D">
        <w:rPr>
          <w:rFonts w:ascii="Bookman Old Style" w:hAnsi="Bookman Old Style"/>
          <w:sz w:val="24"/>
          <w:szCs w:val="24"/>
        </w:rPr>
        <w:t xml:space="preserve"> </w:t>
      </w:r>
      <w:r w:rsidR="00B40A29">
        <w:rPr>
          <w:rFonts w:ascii="Bookman Old Style" w:hAnsi="Bookman Old Style"/>
          <w:sz w:val="24"/>
          <w:szCs w:val="24"/>
        </w:rPr>
        <w:t>Θ</w:t>
      </w:r>
      <w:r w:rsidR="00AE749D">
        <w:rPr>
          <w:rFonts w:ascii="Bookman Old Style" w:hAnsi="Bookman Old Style"/>
          <w:sz w:val="24"/>
          <w:szCs w:val="24"/>
        </w:rPr>
        <w:t xml:space="preserve">έσεις που οδηγούν </w:t>
      </w:r>
      <w:r>
        <w:rPr>
          <w:rFonts w:ascii="Bookman Old Style" w:hAnsi="Bookman Old Style"/>
          <w:sz w:val="24"/>
          <w:szCs w:val="24"/>
        </w:rPr>
        <w:t xml:space="preserve">σε μια πρωτόγνωρη και συνάμα ευεργετική αρμονική συνύπαρξη των προϋποθέσεων ανάπτυξης της προσωπικότητας του Ανθρώπου και της διαρκώς διευρυνόμενης χρήσης της Επιστήμης και της Τεχνολογίας και των εφαρμογών τους στην καθημερινή πράξη και ζωή. </w:t>
      </w:r>
      <w:r w:rsidR="00B73D2F">
        <w:rPr>
          <w:rFonts w:ascii="Bookman Old Style" w:hAnsi="Bookman Old Style"/>
          <w:sz w:val="24"/>
          <w:szCs w:val="24"/>
        </w:rPr>
        <w:t xml:space="preserve"> </w:t>
      </w:r>
      <w:r w:rsidR="008A7558">
        <w:rPr>
          <w:rFonts w:ascii="Bookman Old Style" w:hAnsi="Bookman Old Style"/>
          <w:sz w:val="24"/>
          <w:szCs w:val="24"/>
        </w:rPr>
        <w:t>Μ</w:t>
      </w:r>
      <w:r w:rsidR="00B73D2F">
        <w:rPr>
          <w:rFonts w:ascii="Bookman Old Style" w:hAnsi="Bookman Old Style"/>
          <w:sz w:val="24"/>
          <w:szCs w:val="24"/>
        </w:rPr>
        <w:t>ε άλλες λέξεις</w:t>
      </w:r>
      <w:r w:rsidR="00AE749D">
        <w:rPr>
          <w:rFonts w:ascii="Bookman Old Style" w:hAnsi="Bookman Old Style"/>
          <w:sz w:val="24"/>
          <w:szCs w:val="24"/>
        </w:rPr>
        <w:t xml:space="preserve">, και όπως ήδη επισημάνθηκε, </w:t>
      </w:r>
      <w:r w:rsidR="00B73D2F">
        <w:rPr>
          <w:rFonts w:ascii="Bookman Old Style" w:hAnsi="Bookman Old Style"/>
          <w:sz w:val="24"/>
          <w:szCs w:val="24"/>
        </w:rPr>
        <w:t xml:space="preserve"> η ίδια η Τεχνολογία μπορεί, εφόσον αξιοποιηθεί καταλλήλως, να μας </w:t>
      </w:r>
      <w:r w:rsidR="00B73D2F">
        <w:rPr>
          <w:rFonts w:ascii="Bookman Old Style" w:hAnsi="Bookman Old Style"/>
          <w:sz w:val="24"/>
          <w:szCs w:val="24"/>
        </w:rPr>
        <w:lastRenderedPageBreak/>
        <w:t>δείξει το</w:t>
      </w:r>
      <w:r w:rsidR="00AE749D">
        <w:rPr>
          <w:rFonts w:ascii="Bookman Old Style" w:hAnsi="Bookman Old Style"/>
          <w:sz w:val="24"/>
          <w:szCs w:val="24"/>
        </w:rPr>
        <w:t>ν</w:t>
      </w:r>
      <w:r w:rsidR="00B73D2F">
        <w:rPr>
          <w:rFonts w:ascii="Bookman Old Style" w:hAnsi="Bookman Old Style"/>
          <w:sz w:val="24"/>
          <w:szCs w:val="24"/>
        </w:rPr>
        <w:t xml:space="preserve"> δρόμο αναπλήρωσης των θέσεων εργασίας, οι οποίες χάνονται </w:t>
      </w:r>
      <w:r w:rsidR="00AE749D">
        <w:rPr>
          <w:rFonts w:ascii="Bookman Old Style" w:hAnsi="Bookman Old Style"/>
          <w:sz w:val="24"/>
          <w:szCs w:val="24"/>
        </w:rPr>
        <w:t xml:space="preserve">ιδίως </w:t>
      </w:r>
      <w:r w:rsidR="00B73D2F">
        <w:rPr>
          <w:rFonts w:ascii="Bookman Old Style" w:hAnsi="Bookman Old Style"/>
          <w:sz w:val="24"/>
          <w:szCs w:val="24"/>
        </w:rPr>
        <w:t xml:space="preserve">λόγω αυτοματοποίησης </w:t>
      </w:r>
      <w:r w:rsidR="00AE749D">
        <w:rPr>
          <w:rFonts w:ascii="Bookman Old Style" w:hAnsi="Bookman Old Style"/>
          <w:sz w:val="24"/>
          <w:szCs w:val="24"/>
        </w:rPr>
        <w:t xml:space="preserve">της εν γένει οργάνωσης </w:t>
      </w:r>
      <w:r w:rsidR="00B73D2F">
        <w:rPr>
          <w:rFonts w:ascii="Bookman Old Style" w:hAnsi="Bookman Old Style"/>
          <w:sz w:val="24"/>
          <w:szCs w:val="24"/>
        </w:rPr>
        <w:t xml:space="preserve">του εργασιακού χώρου. </w:t>
      </w:r>
    </w:p>
    <w:p w:rsidR="0028252E" w:rsidRDefault="0028252E" w:rsidP="0028252E">
      <w:pPr>
        <w:pStyle w:val="a3"/>
        <w:spacing w:before="240" w:line="360" w:lineRule="auto"/>
        <w:ind w:left="567" w:hanging="283"/>
        <w:contextualSpacing w:val="0"/>
        <w:jc w:val="both"/>
        <w:rPr>
          <w:rFonts w:ascii="Bookman Old Style" w:hAnsi="Bookman Old Style"/>
          <w:b/>
          <w:sz w:val="24"/>
          <w:szCs w:val="24"/>
        </w:rPr>
      </w:pPr>
      <w:r>
        <w:rPr>
          <w:rFonts w:ascii="Bookman Old Style" w:hAnsi="Bookman Old Style"/>
          <w:b/>
          <w:sz w:val="24"/>
          <w:szCs w:val="24"/>
        </w:rPr>
        <w:t>Β.</w:t>
      </w:r>
      <w:r>
        <w:rPr>
          <w:rFonts w:ascii="Bookman Old Style" w:hAnsi="Bookman Old Style"/>
          <w:sz w:val="24"/>
          <w:szCs w:val="24"/>
        </w:rPr>
        <w:t xml:space="preserve"> </w:t>
      </w:r>
      <w:r>
        <w:rPr>
          <w:rFonts w:ascii="Bookman Old Style" w:hAnsi="Bookman Old Style"/>
          <w:b/>
          <w:sz w:val="24"/>
          <w:szCs w:val="24"/>
        </w:rPr>
        <w:t>Η «άλλη όψη του νομίσματος».</w:t>
      </w:r>
    </w:p>
    <w:p w:rsidR="00BF334C" w:rsidRDefault="00BF334C" w:rsidP="00BF334C">
      <w:pPr>
        <w:pStyle w:val="a3"/>
        <w:spacing w:before="240" w:line="360" w:lineRule="auto"/>
        <w:ind w:left="567"/>
        <w:contextualSpacing w:val="0"/>
        <w:jc w:val="both"/>
        <w:rPr>
          <w:rFonts w:ascii="Bookman Old Style" w:hAnsi="Bookman Old Style"/>
          <w:sz w:val="24"/>
          <w:szCs w:val="24"/>
        </w:rPr>
      </w:pPr>
      <w:r>
        <w:rPr>
          <w:rFonts w:ascii="Bookman Old Style" w:hAnsi="Bookman Old Style"/>
          <w:sz w:val="24"/>
          <w:szCs w:val="24"/>
        </w:rPr>
        <w:t xml:space="preserve">Όμως, είναι εξίσου αλήθεια ότι αυτή η πρόοδος ως προς τα </w:t>
      </w:r>
      <w:r w:rsidR="00AE749D">
        <w:rPr>
          <w:rFonts w:ascii="Bookman Old Style" w:hAnsi="Bookman Old Style"/>
          <w:sz w:val="24"/>
          <w:szCs w:val="24"/>
        </w:rPr>
        <w:t xml:space="preserve">τρέχοντα </w:t>
      </w:r>
      <w:r>
        <w:rPr>
          <w:rFonts w:ascii="Bookman Old Style" w:hAnsi="Bookman Old Style"/>
          <w:sz w:val="24"/>
          <w:szCs w:val="24"/>
        </w:rPr>
        <w:t xml:space="preserve"> εργασιακά δεδομένα </w:t>
      </w:r>
      <w:r w:rsidR="007D57E4">
        <w:rPr>
          <w:rFonts w:ascii="Bookman Old Style" w:hAnsi="Bookman Old Style"/>
          <w:sz w:val="24"/>
          <w:szCs w:val="24"/>
        </w:rPr>
        <w:t xml:space="preserve">έχει και την άλλη όψη της, της οποίας τα δυσμενή αποτελέσματα επίσης ουδείς μπορεί να παραγνωρίσει και, πολύ περισσότερο, να υποτιμήσει. </w:t>
      </w:r>
    </w:p>
    <w:p w:rsidR="007D57E4" w:rsidRDefault="007D57E4" w:rsidP="007D57E4">
      <w:pPr>
        <w:pStyle w:val="a3"/>
        <w:spacing w:before="240" w:line="360" w:lineRule="auto"/>
        <w:ind w:left="851" w:hanging="284"/>
        <w:contextualSpacing w:val="0"/>
        <w:jc w:val="both"/>
        <w:rPr>
          <w:rFonts w:ascii="Bookman Old Style" w:hAnsi="Bookman Old Style"/>
          <w:sz w:val="24"/>
          <w:szCs w:val="24"/>
        </w:rPr>
      </w:pPr>
      <w:r>
        <w:rPr>
          <w:rFonts w:ascii="Bookman Old Style" w:hAnsi="Bookman Old Style"/>
          <w:b/>
          <w:sz w:val="24"/>
          <w:szCs w:val="24"/>
        </w:rPr>
        <w:t xml:space="preserve">1. </w:t>
      </w:r>
      <w:r>
        <w:rPr>
          <w:rFonts w:ascii="Bookman Old Style" w:hAnsi="Bookman Old Style"/>
          <w:sz w:val="24"/>
          <w:szCs w:val="24"/>
        </w:rPr>
        <w:t>Και τούτο διότι η ως άνω πρόοδος συνεπάγεται, εκ των πραγμάτων, σημαντική απώλεια θέσεων εργασίας, αφού πολλές τέτοιες θέσεις χάνουν την παραγωγική τους χρησιμότητα δοθέντος ότι, λόγω των εξελίξεων της Πληροφορικής και κυρίως της Τεχνητής Νοημοσύνης, ο ανθρώπινος παράγοντας στα πεδία των θέσεων αυτών τίθεται σ</w:t>
      </w:r>
      <w:r w:rsidR="00D34877">
        <w:rPr>
          <w:rFonts w:ascii="Bookman Old Style" w:hAnsi="Bookman Old Style"/>
          <w:sz w:val="24"/>
          <w:szCs w:val="24"/>
        </w:rPr>
        <w:t>’</w:t>
      </w:r>
      <w:r>
        <w:rPr>
          <w:rFonts w:ascii="Bookman Old Style" w:hAnsi="Bookman Old Style"/>
          <w:sz w:val="24"/>
          <w:szCs w:val="24"/>
        </w:rPr>
        <w:t xml:space="preserve"> ένα είδος «περιθωρίου».  Και όσο η τεχνολογική πρό</w:t>
      </w:r>
      <w:r w:rsidR="00B73D2F">
        <w:rPr>
          <w:rFonts w:ascii="Bookman Old Style" w:hAnsi="Bookman Old Style"/>
          <w:sz w:val="24"/>
          <w:szCs w:val="24"/>
        </w:rPr>
        <w:t>ο</w:t>
      </w:r>
      <w:r>
        <w:rPr>
          <w:rFonts w:ascii="Bookman Old Style" w:hAnsi="Bookman Old Style"/>
          <w:sz w:val="24"/>
          <w:szCs w:val="24"/>
        </w:rPr>
        <w:t>δος καλπάζει, δεν είναι μόνο το αρνητικό κόστος της απώλειας θέσεων χειρωνακτικών ή γραμματειακών εργασιών που αυξάνει, και μάλιστα γεωμετρικώς.  Το κόστος αυτό εκτείνεται ακόμη και σε θέσεις εργασί</w:t>
      </w:r>
      <w:r w:rsidR="00B73D2F">
        <w:rPr>
          <w:rFonts w:ascii="Bookman Old Style" w:hAnsi="Bookman Old Style"/>
          <w:sz w:val="24"/>
          <w:szCs w:val="24"/>
        </w:rPr>
        <w:t>α</w:t>
      </w:r>
      <w:r>
        <w:rPr>
          <w:rFonts w:ascii="Bookman Old Style" w:hAnsi="Bookman Old Style"/>
          <w:sz w:val="24"/>
          <w:szCs w:val="24"/>
        </w:rPr>
        <w:t xml:space="preserve">ς που ως χθες εμφανίζονταν εξειδικευμένες, πολύ πάνω από τον μέσο όρο της εργασιακής ιεραρχίας.  Άρα, θέσεις εργασίας που κατείχαν -ή και κατέχουν ακόμη- εργαζόμενοι με μορφωτικό και επιστημονικό επίπεδο άνω του </w:t>
      </w:r>
      <w:r w:rsidR="00AE749D">
        <w:rPr>
          <w:rFonts w:ascii="Bookman Old Style" w:hAnsi="Bookman Old Style"/>
          <w:sz w:val="24"/>
          <w:szCs w:val="24"/>
        </w:rPr>
        <w:t>σύγχρονου</w:t>
      </w:r>
      <w:r>
        <w:rPr>
          <w:rFonts w:ascii="Bookman Old Style" w:hAnsi="Bookman Old Style"/>
          <w:sz w:val="24"/>
          <w:szCs w:val="24"/>
        </w:rPr>
        <w:t xml:space="preserve"> μέσου όρου. </w:t>
      </w:r>
    </w:p>
    <w:p w:rsidR="007D57E4" w:rsidRPr="00625DE8" w:rsidRDefault="00625DE8" w:rsidP="007D57E4">
      <w:pPr>
        <w:pStyle w:val="a3"/>
        <w:spacing w:before="240" w:line="360" w:lineRule="auto"/>
        <w:ind w:left="851" w:hanging="284"/>
        <w:contextualSpacing w:val="0"/>
        <w:jc w:val="both"/>
        <w:rPr>
          <w:rFonts w:ascii="Bookman Old Style" w:hAnsi="Bookman Old Style"/>
          <w:b/>
          <w:sz w:val="24"/>
          <w:szCs w:val="24"/>
        </w:rPr>
      </w:pPr>
      <w:r>
        <w:rPr>
          <w:rFonts w:ascii="Bookman Old Style" w:hAnsi="Bookman Old Style"/>
          <w:b/>
          <w:sz w:val="24"/>
          <w:szCs w:val="24"/>
        </w:rPr>
        <w:t xml:space="preserve">2. </w:t>
      </w:r>
      <w:r>
        <w:rPr>
          <w:rFonts w:ascii="Bookman Old Style" w:hAnsi="Bookman Old Style"/>
          <w:sz w:val="24"/>
          <w:szCs w:val="24"/>
        </w:rPr>
        <w:t>Εργαζόμενοι οι οποίοι, υπό τις συνθήκες αυτές, είχαν επενδύσει πολύ χρόνο</w:t>
      </w:r>
      <w:r w:rsidR="00AE749D">
        <w:rPr>
          <w:rFonts w:ascii="Bookman Old Style" w:hAnsi="Bookman Old Style"/>
          <w:sz w:val="24"/>
          <w:szCs w:val="24"/>
        </w:rPr>
        <w:t>,</w:t>
      </w:r>
      <w:r>
        <w:rPr>
          <w:rFonts w:ascii="Bookman Old Style" w:hAnsi="Bookman Old Style"/>
          <w:sz w:val="24"/>
          <w:szCs w:val="24"/>
        </w:rPr>
        <w:t xml:space="preserve"> κόπο</w:t>
      </w:r>
      <w:r w:rsidR="00AE749D">
        <w:rPr>
          <w:rFonts w:ascii="Bookman Old Style" w:hAnsi="Bookman Old Style"/>
          <w:sz w:val="24"/>
          <w:szCs w:val="24"/>
        </w:rPr>
        <w:t xml:space="preserve"> και οικονομικά μέσα</w:t>
      </w:r>
      <w:r>
        <w:rPr>
          <w:rFonts w:ascii="Bookman Old Style" w:hAnsi="Bookman Old Style"/>
          <w:sz w:val="24"/>
          <w:szCs w:val="24"/>
        </w:rPr>
        <w:t xml:space="preserve"> για την κατοχύρωση </w:t>
      </w:r>
      <w:r w:rsidR="00AE749D">
        <w:rPr>
          <w:rFonts w:ascii="Bookman Old Style" w:hAnsi="Bookman Old Style"/>
          <w:sz w:val="24"/>
          <w:szCs w:val="24"/>
        </w:rPr>
        <w:t>της</w:t>
      </w:r>
      <w:r>
        <w:rPr>
          <w:rFonts w:ascii="Bookman Old Style" w:hAnsi="Bookman Old Style"/>
          <w:sz w:val="24"/>
          <w:szCs w:val="24"/>
        </w:rPr>
        <w:t xml:space="preserve"> εργασιακής τους σταθερότητας και, ακόμη περισσότερο, είχαν «οικοδομήσει» έναν τρόπο κοινωνικής και οικονομικής ζωής, ο οποίος, σχεδόν από την μια στιγμή στην άλλη, καταρρέει, οδηγώντας τους σ’ ένα πραγματικά εφιαλτικό αδιέξοδο.  Στο ίδιο ανθρώπινο δυναμικό πρέπει να συνυπολογισθούν και νέοι άνθρωποι, οι οποίοι μπορεί να μην έχουν μπει ακόμη «στην παραγωγή», όμως έχουν, με πολύ μεγάλο κόστος γι’ αυτούς, </w:t>
      </w:r>
      <w:r>
        <w:rPr>
          <w:rFonts w:ascii="Bookman Old Style" w:hAnsi="Bookman Old Style"/>
          <w:sz w:val="24"/>
          <w:szCs w:val="24"/>
        </w:rPr>
        <w:lastRenderedPageBreak/>
        <w:t xml:space="preserve">οργανώσει τις σπουδές τους και το μέλλον τους με βάση τα δεδομένα συγκεκριμένων θέσεων εργασίας που εμφανίζονταν, στην αρχή του επαγγελματικού τους προσανατολισμού και προγραμματισμού, να εξασφαλίζουν ένα πολλά υποσχόμενο κοινωνικό και οικονομικό </w:t>
      </w:r>
      <w:r>
        <w:rPr>
          <w:rFonts w:ascii="Bookman Old Style" w:hAnsi="Bookman Old Style"/>
          <w:sz w:val="24"/>
          <w:szCs w:val="24"/>
          <w:lang w:val="fr-CA"/>
        </w:rPr>
        <w:t>cursus</w:t>
      </w:r>
      <w:r w:rsidRPr="000A278C">
        <w:rPr>
          <w:rFonts w:ascii="Bookman Old Style" w:hAnsi="Bookman Old Style"/>
          <w:sz w:val="24"/>
          <w:szCs w:val="24"/>
        </w:rPr>
        <w:t xml:space="preserve"> </w:t>
      </w:r>
      <w:r>
        <w:rPr>
          <w:rFonts w:ascii="Bookman Old Style" w:hAnsi="Bookman Old Style"/>
          <w:sz w:val="24"/>
          <w:szCs w:val="24"/>
          <w:lang w:val="fr-CA"/>
        </w:rPr>
        <w:t>ho</w:t>
      </w:r>
      <w:r w:rsidR="00AE749D">
        <w:rPr>
          <w:rFonts w:ascii="Bookman Old Style" w:hAnsi="Bookman Old Style"/>
          <w:sz w:val="24"/>
          <w:szCs w:val="24"/>
          <w:lang w:val="en-US"/>
        </w:rPr>
        <w:t>n</w:t>
      </w:r>
      <w:r>
        <w:rPr>
          <w:rFonts w:ascii="Bookman Old Style" w:hAnsi="Bookman Old Style"/>
          <w:sz w:val="24"/>
          <w:szCs w:val="24"/>
          <w:lang w:val="fr-CA"/>
        </w:rPr>
        <w:t>orum</w:t>
      </w:r>
      <w:r w:rsidRPr="000A278C">
        <w:rPr>
          <w:rFonts w:ascii="Bookman Old Style" w:hAnsi="Bookman Old Style"/>
          <w:sz w:val="24"/>
          <w:szCs w:val="24"/>
        </w:rPr>
        <w:t>.</w:t>
      </w:r>
    </w:p>
    <w:p w:rsidR="008A7558" w:rsidRPr="008A7558" w:rsidRDefault="008A7558" w:rsidP="00B85D72">
      <w:pPr>
        <w:spacing w:before="240" w:line="360" w:lineRule="auto"/>
        <w:ind w:left="284" w:hanging="284"/>
        <w:jc w:val="both"/>
        <w:rPr>
          <w:rFonts w:ascii="Bookman Old Style" w:hAnsi="Bookman Old Style"/>
          <w:b/>
          <w:sz w:val="24"/>
          <w:szCs w:val="24"/>
        </w:rPr>
      </w:pPr>
      <w:r w:rsidRPr="008A7558">
        <w:rPr>
          <w:rFonts w:ascii="Bookman Old Style" w:hAnsi="Bookman Old Style"/>
          <w:b/>
          <w:sz w:val="24"/>
          <w:szCs w:val="24"/>
        </w:rPr>
        <w:t>ΙΙΙ.</w:t>
      </w:r>
      <w:r>
        <w:rPr>
          <w:rFonts w:ascii="Bookman Old Style" w:hAnsi="Bookman Old Style"/>
          <w:sz w:val="24"/>
          <w:szCs w:val="24"/>
        </w:rPr>
        <w:t xml:space="preserve"> </w:t>
      </w:r>
      <w:r>
        <w:rPr>
          <w:rFonts w:ascii="Bookman Old Style" w:hAnsi="Bookman Old Style"/>
          <w:b/>
          <w:sz w:val="24"/>
          <w:szCs w:val="24"/>
        </w:rPr>
        <w:t>Οι δυσοίωνες προοπτικές.</w:t>
      </w:r>
    </w:p>
    <w:p w:rsidR="0099756B" w:rsidRDefault="00625DE8" w:rsidP="00B85D72">
      <w:pPr>
        <w:pStyle w:val="a6"/>
        <w:spacing w:before="240" w:line="360" w:lineRule="auto"/>
        <w:ind w:left="284"/>
        <w:jc w:val="both"/>
        <w:rPr>
          <w:rFonts w:ascii="Bookman Old Style" w:hAnsi="Bookman Old Style"/>
          <w:sz w:val="24"/>
          <w:szCs w:val="24"/>
        </w:rPr>
      </w:pPr>
      <w:r w:rsidRPr="008A7558">
        <w:rPr>
          <w:rFonts w:ascii="Bookman Old Style" w:hAnsi="Bookman Old Style"/>
          <w:sz w:val="24"/>
          <w:szCs w:val="24"/>
        </w:rPr>
        <w:t>Υπό τα δεδομένα αυτά αποκτά εξαιρετική επικαιρότητα η διαπίστωση του Yuval Noah Harari, στο τελευταίο του βιβλίο με τίτλο «</w:t>
      </w:r>
      <w:r w:rsidRPr="008A7558">
        <w:rPr>
          <w:rFonts w:ascii="Bookman Old Style" w:hAnsi="Bookman Old Style"/>
          <w:i/>
          <w:sz w:val="24"/>
          <w:szCs w:val="24"/>
        </w:rPr>
        <w:t xml:space="preserve">21 </w:t>
      </w:r>
      <w:r w:rsidRPr="008A7558">
        <w:rPr>
          <w:rFonts w:ascii="Bookman Old Style" w:hAnsi="Bookman Old Style"/>
          <w:i/>
          <w:sz w:val="24"/>
          <w:szCs w:val="24"/>
          <w:lang w:val="fr-CA"/>
        </w:rPr>
        <w:t>Lessons</w:t>
      </w:r>
      <w:r w:rsidRPr="008A7558">
        <w:rPr>
          <w:rFonts w:ascii="Bookman Old Style" w:hAnsi="Bookman Old Style"/>
          <w:i/>
          <w:sz w:val="24"/>
          <w:szCs w:val="24"/>
        </w:rPr>
        <w:t xml:space="preserve"> </w:t>
      </w:r>
      <w:r w:rsidRPr="008A7558">
        <w:rPr>
          <w:rFonts w:ascii="Bookman Old Style" w:hAnsi="Bookman Old Style"/>
          <w:i/>
          <w:sz w:val="24"/>
          <w:szCs w:val="24"/>
          <w:lang w:val="fr-CA"/>
        </w:rPr>
        <w:t>for</w:t>
      </w:r>
      <w:r w:rsidRPr="008A7558">
        <w:rPr>
          <w:rFonts w:ascii="Bookman Old Style" w:hAnsi="Bookman Old Style"/>
          <w:i/>
          <w:sz w:val="24"/>
          <w:szCs w:val="24"/>
        </w:rPr>
        <w:t xml:space="preserve"> </w:t>
      </w:r>
      <w:r w:rsidRPr="008A7558">
        <w:rPr>
          <w:rFonts w:ascii="Bookman Old Style" w:hAnsi="Bookman Old Style"/>
          <w:i/>
          <w:sz w:val="24"/>
          <w:szCs w:val="24"/>
          <w:lang w:val="fr-CA"/>
        </w:rPr>
        <w:t>the</w:t>
      </w:r>
      <w:r w:rsidRPr="008A7558">
        <w:rPr>
          <w:rFonts w:ascii="Bookman Old Style" w:hAnsi="Bookman Old Style"/>
          <w:i/>
          <w:sz w:val="24"/>
          <w:szCs w:val="24"/>
        </w:rPr>
        <w:t xml:space="preserve"> 21</w:t>
      </w:r>
      <w:r w:rsidRPr="008A7558">
        <w:rPr>
          <w:rFonts w:ascii="Bookman Old Style" w:hAnsi="Bookman Old Style"/>
          <w:i/>
          <w:sz w:val="24"/>
          <w:szCs w:val="24"/>
          <w:lang w:val="fr-CA"/>
        </w:rPr>
        <w:t>st</w:t>
      </w:r>
      <w:r w:rsidRPr="008A7558">
        <w:rPr>
          <w:rFonts w:ascii="Bookman Old Style" w:hAnsi="Bookman Old Style"/>
          <w:i/>
          <w:sz w:val="24"/>
          <w:szCs w:val="24"/>
        </w:rPr>
        <w:t xml:space="preserve"> </w:t>
      </w:r>
      <w:r w:rsidRPr="008A7558">
        <w:rPr>
          <w:rFonts w:ascii="Bookman Old Style" w:hAnsi="Bookman Old Style"/>
          <w:i/>
          <w:sz w:val="24"/>
          <w:szCs w:val="24"/>
          <w:lang w:val="fr-CA"/>
        </w:rPr>
        <w:t>Century</w:t>
      </w:r>
      <w:r w:rsidRPr="008A7558">
        <w:rPr>
          <w:rFonts w:ascii="Bookman Old Style" w:hAnsi="Bookman Old Style"/>
          <w:sz w:val="24"/>
          <w:szCs w:val="24"/>
        </w:rPr>
        <w:t>»</w:t>
      </w:r>
      <w:r w:rsidR="008A7558">
        <w:rPr>
          <w:rFonts w:ascii="Bookman Old Style" w:hAnsi="Bookman Old Style"/>
          <w:sz w:val="24"/>
          <w:szCs w:val="24"/>
        </w:rPr>
        <w:t xml:space="preserve"> (</w:t>
      </w:r>
      <w:r w:rsidR="00AE749D">
        <w:rPr>
          <w:rFonts w:ascii="Bookman Old Style" w:hAnsi="Bookman Old Style"/>
          <w:sz w:val="24"/>
          <w:szCs w:val="24"/>
        </w:rPr>
        <w:t>ε</w:t>
      </w:r>
      <w:r w:rsidR="008A7558" w:rsidRPr="008A7558">
        <w:rPr>
          <w:rFonts w:ascii="Bookman Old Style" w:hAnsi="Bookman Old Style"/>
          <w:sz w:val="24"/>
          <w:szCs w:val="24"/>
        </w:rPr>
        <w:t>κδόσεις Jonathan Cape, London, 2018, ιδίως σελ. ΧΙΙ</w:t>
      </w:r>
      <w:r w:rsidR="00AE749D">
        <w:rPr>
          <w:rFonts w:ascii="Bookman Old Style" w:hAnsi="Bookman Old Style"/>
          <w:sz w:val="24"/>
          <w:szCs w:val="24"/>
        </w:rPr>
        <w:t>,</w:t>
      </w:r>
      <w:r w:rsidR="008A7558" w:rsidRPr="008A7558">
        <w:rPr>
          <w:rFonts w:ascii="Bookman Old Style" w:hAnsi="Bookman Old Style"/>
          <w:sz w:val="24"/>
          <w:szCs w:val="24"/>
        </w:rPr>
        <w:t xml:space="preserve"> </w:t>
      </w:r>
      <w:r w:rsidR="0099756B">
        <w:rPr>
          <w:rFonts w:ascii="Bookman Old Style" w:hAnsi="Bookman Old Style"/>
          <w:sz w:val="24"/>
          <w:szCs w:val="24"/>
        </w:rPr>
        <w:t>ε</w:t>
      </w:r>
      <w:r w:rsidR="008A7558" w:rsidRPr="008A7558">
        <w:rPr>
          <w:rFonts w:ascii="Bookman Old Style" w:hAnsi="Bookman Old Style"/>
          <w:sz w:val="24"/>
          <w:szCs w:val="24"/>
        </w:rPr>
        <w:t xml:space="preserve">κδόθηκε στα ελληνικά με τίτλο, «21 Μαθήματα για τον 21ο Αιώνα», σε μετάφραση Μιχάλη Λαλιώτη και επιμέλεια Βασίλη Μαλισιόβα, </w:t>
      </w:r>
      <w:r w:rsidR="0099756B">
        <w:rPr>
          <w:rFonts w:ascii="Bookman Old Style" w:hAnsi="Bookman Old Style"/>
          <w:sz w:val="24"/>
          <w:szCs w:val="24"/>
        </w:rPr>
        <w:t>ε</w:t>
      </w:r>
      <w:r w:rsidR="008A7558" w:rsidRPr="008A7558">
        <w:rPr>
          <w:rFonts w:ascii="Bookman Old Style" w:hAnsi="Bookman Old Style"/>
          <w:sz w:val="24"/>
          <w:szCs w:val="24"/>
        </w:rPr>
        <w:t>κδόσεις Αλεξάνδρεια, Αθήνα, 2018)</w:t>
      </w:r>
      <w:r w:rsidR="008A7558">
        <w:rPr>
          <w:rFonts w:ascii="Bookman Old Style" w:hAnsi="Bookman Old Style"/>
          <w:sz w:val="24"/>
          <w:szCs w:val="24"/>
        </w:rPr>
        <w:t xml:space="preserve">, </w:t>
      </w:r>
      <w:r w:rsidRPr="008A7558">
        <w:rPr>
          <w:rFonts w:ascii="Bookman Old Style" w:hAnsi="Bookman Old Style"/>
          <w:sz w:val="24"/>
          <w:szCs w:val="24"/>
        </w:rPr>
        <w:t>σύμφωνα με την οποία στην σύγχρονη Φιλελεύθερη Δημοκρατία -πάντοτε με την μορφή της Αντιπροσωπευτικής Δημοκρατίας</w:t>
      </w:r>
      <w:r w:rsidR="008D4921" w:rsidRPr="008D4921">
        <w:rPr>
          <w:rFonts w:ascii="Bookman Old Style" w:hAnsi="Bookman Old Style"/>
          <w:sz w:val="24"/>
          <w:szCs w:val="24"/>
        </w:rPr>
        <w:t xml:space="preserve">, </w:t>
      </w:r>
      <w:r w:rsidRPr="008A7558">
        <w:rPr>
          <w:rFonts w:ascii="Bookman Old Style" w:hAnsi="Bookman Old Style"/>
          <w:sz w:val="24"/>
          <w:szCs w:val="24"/>
        </w:rPr>
        <w:t>που σίγουρα είναι το πιο συμβατό με την φύση του Ανθρώπου σύστημα διακυβέρνησης</w:t>
      </w:r>
      <w:r w:rsidR="008D4921" w:rsidRPr="004E39FE">
        <w:rPr>
          <w:rFonts w:ascii="Bookman Old Style" w:hAnsi="Bookman Old Style"/>
          <w:sz w:val="24"/>
          <w:szCs w:val="24"/>
        </w:rPr>
        <w:t>-</w:t>
      </w:r>
      <w:r w:rsidRPr="008A7558">
        <w:rPr>
          <w:rFonts w:ascii="Bookman Old Style" w:hAnsi="Bookman Old Style"/>
          <w:sz w:val="24"/>
          <w:szCs w:val="24"/>
        </w:rPr>
        <w:t xml:space="preserve"> ο μεγάλος κίνδυνος δεν είναι, βεβαίως, η κατά κυριολεξία εκμετάλλευση του Ανθρώπου από τον Άνθρωπο, όπως είχε φαντασθεί ο </w:t>
      </w:r>
      <w:r w:rsidRPr="008A7558">
        <w:rPr>
          <w:rFonts w:ascii="Bookman Old Style" w:hAnsi="Bookman Old Style"/>
          <w:sz w:val="24"/>
          <w:szCs w:val="24"/>
          <w:lang w:val="fr-CA"/>
        </w:rPr>
        <w:t>Karl</w:t>
      </w:r>
      <w:r w:rsidRPr="008A7558">
        <w:rPr>
          <w:rFonts w:ascii="Bookman Old Style" w:hAnsi="Bookman Old Style"/>
          <w:sz w:val="24"/>
          <w:szCs w:val="24"/>
        </w:rPr>
        <w:t xml:space="preserve"> </w:t>
      </w:r>
      <w:r w:rsidRPr="008A7558">
        <w:rPr>
          <w:rFonts w:ascii="Bookman Old Style" w:hAnsi="Bookman Old Style"/>
          <w:sz w:val="24"/>
          <w:szCs w:val="24"/>
          <w:lang w:val="fr-CA"/>
        </w:rPr>
        <w:t>Marx</w:t>
      </w:r>
      <w:r w:rsidRPr="008A7558">
        <w:rPr>
          <w:rFonts w:ascii="Bookman Old Style" w:hAnsi="Bookman Old Style"/>
          <w:sz w:val="24"/>
          <w:szCs w:val="24"/>
        </w:rPr>
        <w:t xml:space="preserve">.  </w:t>
      </w:r>
    </w:p>
    <w:p w:rsidR="0099756B" w:rsidRDefault="0099756B" w:rsidP="00B85D72">
      <w:pPr>
        <w:pStyle w:val="a6"/>
        <w:spacing w:before="240" w:line="360" w:lineRule="auto"/>
        <w:ind w:left="567" w:hanging="283"/>
        <w:jc w:val="both"/>
        <w:rPr>
          <w:rFonts w:ascii="Bookman Old Style" w:hAnsi="Bookman Old Style"/>
          <w:b/>
          <w:sz w:val="24"/>
          <w:szCs w:val="24"/>
        </w:rPr>
      </w:pPr>
      <w:r>
        <w:rPr>
          <w:rFonts w:ascii="Bookman Old Style" w:hAnsi="Bookman Old Style"/>
          <w:b/>
          <w:sz w:val="24"/>
          <w:szCs w:val="24"/>
        </w:rPr>
        <w:t>Α. Η περιθωριοποίηση του Ανθρώπου.</w:t>
      </w:r>
    </w:p>
    <w:p w:rsidR="0099756B" w:rsidRDefault="00625DE8" w:rsidP="00B85D72">
      <w:pPr>
        <w:pStyle w:val="a6"/>
        <w:spacing w:before="240" w:after="240" w:line="360" w:lineRule="auto"/>
        <w:ind w:left="567"/>
        <w:jc w:val="both"/>
        <w:rPr>
          <w:rFonts w:ascii="Bookman Old Style" w:hAnsi="Bookman Old Style"/>
          <w:sz w:val="24"/>
          <w:szCs w:val="24"/>
        </w:rPr>
      </w:pPr>
      <w:r w:rsidRPr="008A7558">
        <w:rPr>
          <w:rFonts w:ascii="Bookman Old Style" w:hAnsi="Bookman Old Style"/>
          <w:sz w:val="24"/>
          <w:szCs w:val="24"/>
        </w:rPr>
        <w:t xml:space="preserve">Σήμερα πια, και με τα κατά τ’ ανωτέρω τεχνολογικά και οικονομικά δεδομένα, ο μεγάλος κίνδυνος είναι η περιθωριοποίηση του Ανθρώπου, ως παράγοντα της κοινωνικής και οικονομικής δημιουργίας και παραγωγής. Στην οποία τον εξωθεί, κατά κύριο λόγο, η δια της οδού της άκριτης τεχνολογικής εξέλιξης αναγκαστική έξοδος από την «αγορά εργασίας» και, συνακόλουθα, από το πεδίο της, δια της προσωπικής του δημιουργίας, υπεράσπισης της αξίας του και της ελεύθερης ανάπτυξης της προσωπικότητάς του. </w:t>
      </w:r>
    </w:p>
    <w:p w:rsidR="00625DE8" w:rsidRDefault="0099756B" w:rsidP="00B85D72">
      <w:pPr>
        <w:pStyle w:val="a6"/>
        <w:spacing w:before="240" w:after="240" w:line="360" w:lineRule="auto"/>
        <w:ind w:left="851" w:hanging="284"/>
        <w:jc w:val="both"/>
        <w:rPr>
          <w:rFonts w:ascii="Bookman Old Style" w:hAnsi="Bookman Old Style"/>
          <w:sz w:val="24"/>
          <w:szCs w:val="24"/>
        </w:rPr>
      </w:pPr>
      <w:r>
        <w:rPr>
          <w:rFonts w:ascii="Bookman Old Style" w:hAnsi="Bookman Old Style"/>
          <w:b/>
          <w:sz w:val="24"/>
          <w:szCs w:val="24"/>
        </w:rPr>
        <w:t xml:space="preserve">1. </w:t>
      </w:r>
      <w:r w:rsidR="00625DE8">
        <w:rPr>
          <w:rFonts w:ascii="Bookman Old Style" w:hAnsi="Bookman Old Style"/>
          <w:sz w:val="24"/>
          <w:szCs w:val="24"/>
        </w:rPr>
        <w:t>Βεβαίως</w:t>
      </w:r>
      <w:r w:rsidR="00625DE8" w:rsidRPr="00642742">
        <w:rPr>
          <w:rFonts w:ascii="Bookman Old Style" w:hAnsi="Bookman Old Style"/>
          <w:sz w:val="24"/>
          <w:szCs w:val="24"/>
        </w:rPr>
        <w:t>,</w:t>
      </w:r>
      <w:r w:rsidR="00625DE8">
        <w:rPr>
          <w:rFonts w:ascii="Bookman Old Style" w:hAnsi="Bookman Old Style"/>
          <w:sz w:val="24"/>
          <w:szCs w:val="24"/>
        </w:rPr>
        <w:t xml:space="preserve"> η γενικευμένη </w:t>
      </w:r>
      <w:r>
        <w:rPr>
          <w:rFonts w:ascii="Bookman Old Style" w:hAnsi="Bookman Old Style"/>
          <w:sz w:val="24"/>
          <w:szCs w:val="24"/>
        </w:rPr>
        <w:t xml:space="preserve">πλήρης </w:t>
      </w:r>
      <w:r w:rsidR="00625DE8">
        <w:rPr>
          <w:rFonts w:ascii="Bookman Old Style" w:hAnsi="Bookman Old Style"/>
          <w:sz w:val="24"/>
          <w:szCs w:val="24"/>
        </w:rPr>
        <w:t xml:space="preserve">αυτοματοποίηση στο πεδίο της παραγωγής φαίνεται ακόμη πολύ μακρινή, ενώ ο κίνδυνος πλήρους υποκατάστασης του Ανθρώπου από τα δημιουργήματα </w:t>
      </w:r>
      <w:r w:rsidR="00625DE8">
        <w:rPr>
          <w:rFonts w:ascii="Bookman Old Style" w:hAnsi="Bookman Old Style"/>
          <w:sz w:val="24"/>
          <w:szCs w:val="24"/>
        </w:rPr>
        <w:lastRenderedPageBreak/>
        <w:t xml:space="preserve">της Τεχνολογίας -και ιδίως του συνδυασμού Πληροφορικής και Τεχνητής Νοημοσύνης- είναι, μάλλον, ουτοπικός.  Παρ’ όλα αυτά η αλήθεια είναι πως η απώλεια θέσεων εργασίας παγκοσμίως, και δη θέσεων υψηλού μορφωτικού επιπέδου, βαίνει με γεωμετρική πρόοδο.  Μέσα σε αυτό το δυσοίωνο κοινωνικό και οικονομικό τοπίο, ο μέσος Άνθρωπος αρχίζει να αισθάνεται κατά κάποιο τρόπο «άχρηστος», μπαίνοντας σ’ ένα είδος κοινωνικού και οικονομικού «περιθωρίου» και αντίστοιχης «απομόνωσης».  </w:t>
      </w:r>
    </w:p>
    <w:p w:rsidR="00625DE8" w:rsidRDefault="00625DE8" w:rsidP="00625DE8">
      <w:pPr>
        <w:spacing w:line="360" w:lineRule="auto"/>
        <w:ind w:left="851" w:hanging="284"/>
        <w:jc w:val="both"/>
        <w:rPr>
          <w:rFonts w:ascii="Bookman Old Style" w:hAnsi="Bookman Old Style"/>
          <w:sz w:val="24"/>
          <w:szCs w:val="24"/>
        </w:rPr>
      </w:pPr>
      <w:r>
        <w:rPr>
          <w:rFonts w:ascii="Bookman Old Style" w:hAnsi="Bookman Old Style"/>
          <w:b/>
          <w:sz w:val="24"/>
          <w:szCs w:val="24"/>
        </w:rPr>
        <w:t xml:space="preserve">2. </w:t>
      </w:r>
      <w:r>
        <w:rPr>
          <w:rFonts w:ascii="Bookman Old Style" w:hAnsi="Bookman Old Style"/>
          <w:sz w:val="24"/>
          <w:szCs w:val="24"/>
        </w:rPr>
        <w:t xml:space="preserve">Διότι δεν πρέπει να υποτιμούμε το γεγονός ότι, με τα συγκεκριμένα δεδομένα της Τεχνολογίας και της Επιστήμης, είναι εντελώς ανεύθυνο να πιστέψουμε πως ο Άνθρωπος μπορεί να υπερασπισθεί την αξία του και να αισθανθεί πως αναπτύσσει ελεύθερα την προσωπικότητά του, αν απλώς του διασφαλισθούν -ίσως </w:t>
      </w:r>
      <w:r w:rsidR="0099756B">
        <w:rPr>
          <w:rFonts w:ascii="Bookman Old Style" w:hAnsi="Bookman Old Style"/>
          <w:sz w:val="24"/>
          <w:szCs w:val="24"/>
        </w:rPr>
        <w:t xml:space="preserve">και </w:t>
      </w:r>
      <w:r>
        <w:rPr>
          <w:rFonts w:ascii="Bookman Old Style" w:hAnsi="Bookman Old Style"/>
          <w:sz w:val="24"/>
          <w:szCs w:val="24"/>
        </w:rPr>
        <w:t xml:space="preserve">με την πρόοδο του Κοινωνικού Κράτους, πράγμα άκρως αμφίβολο με βάση τα τωρινά δεδομένα της κυρίαρχης οικονομικής αντίληψης διεθνώς- τα προς το ζην, δίχως όμως ενεργό συμμετοχή στο οικονομικό και κοινωνικό γίγνεσθαι και με εντελώς αβέβαιες  προοπτικές ανέλιξης στην οικονομική και κοινωνική ιεραρχία.  </w:t>
      </w:r>
      <w:r w:rsidR="0099756B">
        <w:rPr>
          <w:rFonts w:ascii="Bookman Old Style" w:hAnsi="Bookman Old Style"/>
          <w:sz w:val="24"/>
          <w:szCs w:val="24"/>
        </w:rPr>
        <w:t>Μάλλον</w:t>
      </w:r>
      <w:r>
        <w:rPr>
          <w:rFonts w:ascii="Bookman Old Style" w:hAnsi="Bookman Old Style"/>
          <w:sz w:val="24"/>
          <w:szCs w:val="24"/>
        </w:rPr>
        <w:t>, λοιπόν, πρέπει να ξαναθυμηθούμε την αξία της ρήσης του κατά Ματθαίον Ευαγγελίου</w:t>
      </w:r>
      <w:r w:rsidR="008A7558">
        <w:rPr>
          <w:rFonts w:ascii="Bookman Old Style" w:hAnsi="Bookman Old Style"/>
          <w:sz w:val="24"/>
          <w:szCs w:val="24"/>
        </w:rPr>
        <w:t xml:space="preserve"> (δ4.)</w:t>
      </w:r>
      <w:r>
        <w:rPr>
          <w:rFonts w:ascii="Bookman Old Style" w:hAnsi="Bookman Old Style"/>
          <w:sz w:val="24"/>
          <w:szCs w:val="24"/>
        </w:rPr>
        <w:t xml:space="preserve"> : «</w:t>
      </w:r>
      <w:r w:rsidRPr="00CF61CA">
        <w:rPr>
          <w:rFonts w:ascii="Bookman Old Style" w:hAnsi="Bookman Old Style"/>
          <w:i/>
          <w:sz w:val="24"/>
          <w:szCs w:val="24"/>
        </w:rPr>
        <w:t>Ουκ επ’ άρτω μόνω ζήσεται Άνθρωπος</w:t>
      </w:r>
      <w:r>
        <w:rPr>
          <w:rFonts w:ascii="Bookman Old Style" w:hAnsi="Bookman Old Style"/>
          <w:sz w:val="24"/>
          <w:szCs w:val="24"/>
        </w:rPr>
        <w:t xml:space="preserve">». </w:t>
      </w:r>
    </w:p>
    <w:p w:rsidR="00625DE8" w:rsidRDefault="004B752D" w:rsidP="0028252E">
      <w:pPr>
        <w:spacing w:before="240" w:line="360" w:lineRule="auto"/>
        <w:ind w:left="567" w:hanging="283"/>
        <w:jc w:val="both"/>
        <w:rPr>
          <w:rFonts w:ascii="Bookman Old Style" w:hAnsi="Bookman Old Style"/>
          <w:b/>
          <w:sz w:val="24"/>
          <w:szCs w:val="24"/>
        </w:rPr>
      </w:pPr>
      <w:r>
        <w:rPr>
          <w:rFonts w:ascii="Bookman Old Style" w:hAnsi="Bookman Old Style"/>
          <w:b/>
          <w:sz w:val="24"/>
          <w:szCs w:val="24"/>
        </w:rPr>
        <w:t xml:space="preserve">Β. </w:t>
      </w:r>
      <w:r w:rsidR="00625DE8">
        <w:rPr>
          <w:rFonts w:ascii="Bookman Old Style" w:hAnsi="Bookman Old Style"/>
          <w:b/>
          <w:sz w:val="24"/>
          <w:szCs w:val="24"/>
        </w:rPr>
        <w:t>Από την μελαγχολία στην κατάθλιψη.</w:t>
      </w:r>
    </w:p>
    <w:p w:rsidR="00345A58" w:rsidRDefault="00345A58" w:rsidP="00345A58">
      <w:pPr>
        <w:spacing w:line="360" w:lineRule="auto"/>
        <w:ind w:left="567"/>
        <w:jc w:val="both"/>
        <w:rPr>
          <w:rFonts w:ascii="Bookman Old Style" w:hAnsi="Bookman Old Style"/>
          <w:sz w:val="24"/>
          <w:szCs w:val="24"/>
        </w:rPr>
      </w:pPr>
      <w:r>
        <w:rPr>
          <w:rFonts w:ascii="Bookman Old Style" w:hAnsi="Bookman Old Style"/>
          <w:sz w:val="24"/>
          <w:szCs w:val="24"/>
        </w:rPr>
        <w:t>Η ανάλυση που προηγήθηκε πρέπει να προβληματίσει ακόμη περισσότερο, αν αναλογισθούμε ότι αυτές οι επιπτώσεις της κατά τ’ ανωτέρω «</w:t>
      </w:r>
      <w:r w:rsidR="0099756B">
        <w:rPr>
          <w:rFonts w:ascii="Bookman Old Style" w:hAnsi="Bookman Old Style"/>
          <w:sz w:val="24"/>
          <w:szCs w:val="24"/>
        </w:rPr>
        <w:t>Τ</w:t>
      </w:r>
      <w:r>
        <w:rPr>
          <w:rFonts w:ascii="Bookman Old Style" w:hAnsi="Bookman Old Style"/>
          <w:sz w:val="24"/>
          <w:szCs w:val="24"/>
        </w:rPr>
        <w:t xml:space="preserve">εχνολογικής </w:t>
      </w:r>
      <w:r w:rsidR="0099756B">
        <w:rPr>
          <w:rFonts w:ascii="Bookman Old Style" w:hAnsi="Bookman Old Style"/>
          <w:sz w:val="24"/>
          <w:szCs w:val="24"/>
        </w:rPr>
        <w:t>Α</w:t>
      </w:r>
      <w:r>
        <w:rPr>
          <w:rFonts w:ascii="Bookman Old Style" w:hAnsi="Bookman Old Style"/>
          <w:sz w:val="24"/>
          <w:szCs w:val="24"/>
        </w:rPr>
        <w:t>νεργίας» μπορούν να εξηγήσουν εύγλωττα την ατμόσφαιρα μελαγχολίας ή και κατάθλιψης, η οποία αρχίζει να κυριαρχεί σ</w:t>
      </w:r>
      <w:r w:rsidR="0099756B">
        <w:rPr>
          <w:rFonts w:ascii="Bookman Old Style" w:hAnsi="Bookman Old Style"/>
          <w:sz w:val="24"/>
          <w:szCs w:val="24"/>
        </w:rPr>
        <w:t>’</w:t>
      </w:r>
      <w:r>
        <w:rPr>
          <w:rFonts w:ascii="Bookman Old Style" w:hAnsi="Bookman Old Style"/>
          <w:sz w:val="24"/>
          <w:szCs w:val="24"/>
        </w:rPr>
        <w:t xml:space="preserve"> ευρύτερες, δυστυχώς, κοινωνικές ομάδες σε πολλά σημεία του Πλανήτη.  </w:t>
      </w:r>
    </w:p>
    <w:p w:rsidR="0099756B" w:rsidRDefault="00345A58" w:rsidP="00345A58">
      <w:pPr>
        <w:spacing w:line="360" w:lineRule="auto"/>
        <w:ind w:left="851" w:hanging="284"/>
        <w:jc w:val="both"/>
        <w:rPr>
          <w:rFonts w:ascii="Bookman Old Style" w:hAnsi="Bookman Old Style"/>
          <w:sz w:val="24"/>
          <w:szCs w:val="24"/>
        </w:rPr>
      </w:pPr>
      <w:r>
        <w:rPr>
          <w:rFonts w:ascii="Bookman Old Style" w:hAnsi="Bookman Old Style"/>
          <w:b/>
          <w:sz w:val="24"/>
          <w:szCs w:val="24"/>
        </w:rPr>
        <w:t xml:space="preserve">1. </w:t>
      </w:r>
      <w:r>
        <w:rPr>
          <w:rFonts w:ascii="Bookman Old Style" w:hAnsi="Bookman Old Style"/>
          <w:sz w:val="24"/>
          <w:szCs w:val="24"/>
        </w:rPr>
        <w:t xml:space="preserve">Ιδίως δε σε κοινωνικές ομάδες νέων, με υψηλό μορφωτικό επίπεδο και, αντίστοιχα, με ικανότητες επιστημονικής, οικονομικής και κοινωνικής προσφοράς πάνω από τον μέσο όρο.  </w:t>
      </w:r>
    </w:p>
    <w:p w:rsidR="0099756B" w:rsidRDefault="0099756B" w:rsidP="0099756B">
      <w:pPr>
        <w:spacing w:line="360" w:lineRule="auto"/>
        <w:ind w:left="1134" w:hanging="283"/>
        <w:jc w:val="both"/>
        <w:rPr>
          <w:rFonts w:ascii="Bookman Old Style" w:hAnsi="Bookman Old Style"/>
          <w:sz w:val="24"/>
          <w:szCs w:val="24"/>
        </w:rPr>
      </w:pPr>
      <w:r>
        <w:rPr>
          <w:rFonts w:ascii="Bookman Old Style" w:hAnsi="Bookman Old Style"/>
          <w:b/>
          <w:sz w:val="24"/>
          <w:szCs w:val="24"/>
        </w:rPr>
        <w:lastRenderedPageBreak/>
        <w:t xml:space="preserve">α) </w:t>
      </w:r>
      <w:r w:rsidR="00345A58">
        <w:rPr>
          <w:rFonts w:ascii="Bookman Old Style" w:hAnsi="Bookman Old Style"/>
          <w:sz w:val="24"/>
          <w:szCs w:val="24"/>
        </w:rPr>
        <w:t xml:space="preserve">Το ζοφερό αυτό κλίμα εξωθεί, εκ των πραγμάτων, τον πληττόμενο από αυτές τις συνθήκες ζωής Άνθρωπο σε νοοτροπίες και συμπεριφορές άκρως υπονομευτικής, κοινωνικώς, ριζοσπαστικοποίησης.  Και είναι προφανές ότι τέτοιες νοοτροπίες και συμπεριφορές οδηγούν, κυρίως τους νέους, π.χ. σε τάσεις είτε αμφισβήτησης κάθε μορφής πολιτικής εξουσίας, ακόμη και της πιο νομιμοποιημένης δημοκρατικώς, λόγω της ανικανότητάς της να εγγυηθεί στοιχειώδεις συνθήκες αξιοκρατικής συνοχής του κοινωνικού συνόλου.  </w:t>
      </w:r>
    </w:p>
    <w:p w:rsidR="00345A58" w:rsidRDefault="0099756B" w:rsidP="0099756B">
      <w:pPr>
        <w:spacing w:line="360" w:lineRule="auto"/>
        <w:ind w:left="1134" w:hanging="283"/>
        <w:jc w:val="both"/>
        <w:rPr>
          <w:rFonts w:ascii="Bookman Old Style" w:hAnsi="Bookman Old Style"/>
          <w:sz w:val="24"/>
          <w:szCs w:val="24"/>
        </w:rPr>
      </w:pPr>
      <w:r>
        <w:rPr>
          <w:rFonts w:ascii="Bookman Old Style" w:hAnsi="Bookman Old Style"/>
          <w:b/>
          <w:sz w:val="24"/>
          <w:szCs w:val="24"/>
        </w:rPr>
        <w:t xml:space="preserve">β) </w:t>
      </w:r>
      <w:r w:rsidR="00345A58">
        <w:rPr>
          <w:rFonts w:ascii="Bookman Old Style" w:hAnsi="Bookman Old Style"/>
          <w:sz w:val="24"/>
          <w:szCs w:val="24"/>
        </w:rPr>
        <w:t xml:space="preserve">Είτε προσήλωσης σε, «νεότευκτα» διεθνώς, αυταρχικά πρότυπα ηγεσίας, τα οποία -πολλές φορές μάλιστα με την «λεοντή» του φιλελεύθερου δημοκρατικού προτύπου- εμφανίζονται, δήθεν, να «κήδονται», με συγκεκριμένες πολιτικές «οικονομικού προστατευτισμού» </w:t>
      </w:r>
      <w:r w:rsidR="00345A58">
        <w:rPr>
          <w:rFonts w:ascii="Bookman Old Style" w:hAnsi="Bookman Old Style"/>
          <w:sz w:val="24"/>
          <w:szCs w:val="24"/>
          <w:lang w:val="fr-CA"/>
        </w:rPr>
        <w:t>intra</w:t>
      </w:r>
      <w:r w:rsidR="00B73D2F">
        <w:rPr>
          <w:rFonts w:ascii="Bookman Old Style" w:hAnsi="Bookman Old Style"/>
          <w:sz w:val="24"/>
          <w:szCs w:val="24"/>
        </w:rPr>
        <w:t xml:space="preserve"> </w:t>
      </w:r>
      <w:r w:rsidR="00345A58">
        <w:rPr>
          <w:rFonts w:ascii="Bookman Old Style" w:hAnsi="Bookman Old Style"/>
          <w:sz w:val="24"/>
          <w:szCs w:val="24"/>
          <w:lang w:val="fr-CA"/>
        </w:rPr>
        <w:t>muros</w:t>
      </w:r>
      <w:r w:rsidR="00345A58" w:rsidRPr="0096101A">
        <w:rPr>
          <w:rFonts w:ascii="Bookman Old Style" w:hAnsi="Bookman Old Style"/>
          <w:sz w:val="24"/>
          <w:szCs w:val="24"/>
        </w:rPr>
        <w:t xml:space="preserve"> </w:t>
      </w:r>
      <w:r w:rsidR="00345A58">
        <w:rPr>
          <w:rFonts w:ascii="Bookman Old Style" w:hAnsi="Bookman Old Style"/>
          <w:sz w:val="24"/>
          <w:szCs w:val="24"/>
        </w:rPr>
        <w:t>και ανάλογες τακτικές σχεδόν ρατσιστικής μεταχείρισης ορισμένων κοινωνικών ομάδων, των συμφερόντων και του μέλλοντος του ανθρώπινου δυναμικού, που αισθάνεται θύμα της «</w:t>
      </w:r>
      <w:r>
        <w:rPr>
          <w:rFonts w:ascii="Bookman Old Style" w:hAnsi="Bookman Old Style"/>
          <w:sz w:val="24"/>
          <w:szCs w:val="24"/>
        </w:rPr>
        <w:t>Τ</w:t>
      </w:r>
      <w:r w:rsidR="00345A58">
        <w:rPr>
          <w:rFonts w:ascii="Bookman Old Style" w:hAnsi="Bookman Old Style"/>
          <w:sz w:val="24"/>
          <w:szCs w:val="24"/>
        </w:rPr>
        <w:t xml:space="preserve">εχνολογικής </w:t>
      </w:r>
      <w:r>
        <w:rPr>
          <w:rFonts w:ascii="Bookman Old Style" w:hAnsi="Bookman Old Style"/>
          <w:sz w:val="24"/>
          <w:szCs w:val="24"/>
        </w:rPr>
        <w:t>Α</w:t>
      </w:r>
      <w:r w:rsidR="00345A58">
        <w:rPr>
          <w:rFonts w:ascii="Bookman Old Style" w:hAnsi="Bookman Old Style"/>
          <w:sz w:val="24"/>
          <w:szCs w:val="24"/>
        </w:rPr>
        <w:t xml:space="preserve">νεργίας», υπό την προμνημονευόμενη μορφή και με τις εντεύθεν επώδυνες κοινωνικοοικονομικές επιπτώσεις. </w:t>
      </w:r>
    </w:p>
    <w:p w:rsidR="001A3191" w:rsidRPr="00DC2779" w:rsidRDefault="001A3191" w:rsidP="001A3191">
      <w:pPr>
        <w:tabs>
          <w:tab w:val="left" w:pos="1418"/>
          <w:tab w:val="left" w:pos="1843"/>
        </w:tabs>
        <w:spacing w:line="360" w:lineRule="auto"/>
        <w:ind w:left="1134" w:hanging="283"/>
        <w:jc w:val="both"/>
        <w:rPr>
          <w:rFonts w:ascii="Bookman Old Style" w:hAnsi="Bookman Old Style"/>
          <w:sz w:val="24"/>
        </w:rPr>
      </w:pPr>
      <w:r w:rsidRPr="00DC2779">
        <w:rPr>
          <w:rFonts w:ascii="Bookman Old Style" w:hAnsi="Bookman Old Style"/>
          <w:b/>
          <w:sz w:val="24"/>
        </w:rPr>
        <w:t>γ)</w:t>
      </w:r>
      <w:r w:rsidRPr="00DC2779">
        <w:rPr>
          <w:rFonts w:ascii="Bookman Old Style" w:hAnsi="Bookman Old Style"/>
          <w:sz w:val="24"/>
        </w:rPr>
        <w:tab/>
      </w:r>
      <w:r>
        <w:rPr>
          <w:rFonts w:ascii="Bookman Old Style" w:hAnsi="Bookman Old Style"/>
          <w:sz w:val="24"/>
        </w:rPr>
        <w:tab/>
      </w:r>
      <w:r w:rsidRPr="00DC2779">
        <w:rPr>
          <w:rFonts w:ascii="Bookman Old Style" w:hAnsi="Bookman Old Style"/>
          <w:sz w:val="24"/>
        </w:rPr>
        <w:t>Αυτή την εικόνα «μετάβασης» από την μελαγχολία στην κατάθλιψη, καθώς και το συνακόλουθο φαινόμενο της ριζοσπαστικοποίησης των ανθρώπων</w:t>
      </w:r>
      <w:r>
        <w:rPr>
          <w:rFonts w:ascii="Bookman Old Style" w:hAnsi="Bookman Old Style"/>
          <w:sz w:val="24"/>
        </w:rPr>
        <w:t>,</w:t>
      </w:r>
      <w:r w:rsidRPr="00DC2779">
        <w:rPr>
          <w:rFonts w:ascii="Bookman Old Style" w:hAnsi="Bookman Old Style"/>
          <w:sz w:val="24"/>
        </w:rPr>
        <w:t xml:space="preserve"> λόγω της απώλειας της εργασίας τους ως συνέπεια</w:t>
      </w:r>
      <w:r>
        <w:rPr>
          <w:rFonts w:ascii="Bookman Old Style" w:hAnsi="Bookman Old Style"/>
          <w:sz w:val="24"/>
        </w:rPr>
        <w:t>ς</w:t>
      </w:r>
      <w:r w:rsidRPr="00DC2779">
        <w:rPr>
          <w:rFonts w:ascii="Bookman Old Style" w:hAnsi="Bookman Old Style"/>
          <w:sz w:val="24"/>
        </w:rPr>
        <w:t xml:space="preserve"> της «Τεχνολογικής Ανεργίας», έχει περιγράψει</w:t>
      </w:r>
      <w:r>
        <w:rPr>
          <w:rFonts w:ascii="Bookman Old Style" w:hAnsi="Bookman Old Style"/>
          <w:sz w:val="24"/>
        </w:rPr>
        <w:t>,</w:t>
      </w:r>
      <w:r w:rsidRPr="00DC2779">
        <w:rPr>
          <w:rFonts w:ascii="Bookman Old Style" w:hAnsi="Bookman Old Style"/>
          <w:sz w:val="24"/>
        </w:rPr>
        <w:t xml:space="preserve"> με </w:t>
      </w:r>
      <w:r>
        <w:rPr>
          <w:rFonts w:ascii="Bookman Old Style" w:hAnsi="Bookman Old Style"/>
          <w:sz w:val="24"/>
        </w:rPr>
        <w:t>γλαφυρό</w:t>
      </w:r>
      <w:r w:rsidRPr="00DC2779">
        <w:rPr>
          <w:rFonts w:ascii="Bookman Old Style" w:hAnsi="Bookman Old Style"/>
          <w:sz w:val="24"/>
        </w:rPr>
        <w:t xml:space="preserve"> τρόπο, ο </w:t>
      </w:r>
      <w:r w:rsidRPr="00DC2779">
        <w:rPr>
          <w:rFonts w:ascii="Bookman Old Style" w:hAnsi="Bookman Old Style"/>
          <w:sz w:val="24"/>
          <w:lang w:val="en-US"/>
        </w:rPr>
        <w:t>James</w:t>
      </w:r>
      <w:r w:rsidRPr="00DC2779">
        <w:rPr>
          <w:rFonts w:ascii="Bookman Old Style" w:hAnsi="Bookman Old Style"/>
          <w:sz w:val="24"/>
        </w:rPr>
        <w:t xml:space="preserve"> </w:t>
      </w:r>
      <w:r w:rsidRPr="00DC2779">
        <w:rPr>
          <w:rFonts w:ascii="Bookman Old Style" w:hAnsi="Bookman Old Style"/>
          <w:sz w:val="24"/>
          <w:lang w:val="en-US"/>
        </w:rPr>
        <w:t>D</w:t>
      </w:r>
      <w:r w:rsidRPr="00DC2779">
        <w:rPr>
          <w:rFonts w:ascii="Bookman Old Style" w:hAnsi="Bookman Old Style"/>
          <w:sz w:val="24"/>
        </w:rPr>
        <w:t xml:space="preserve">. </w:t>
      </w:r>
      <w:r w:rsidRPr="00DC2779">
        <w:rPr>
          <w:rFonts w:ascii="Bookman Old Style" w:hAnsi="Bookman Old Style"/>
          <w:sz w:val="24"/>
          <w:lang w:val="en-US"/>
        </w:rPr>
        <w:t>Vance</w:t>
      </w:r>
      <w:r w:rsidRPr="00DC2779">
        <w:rPr>
          <w:rFonts w:ascii="Bookman Old Style" w:hAnsi="Bookman Old Style"/>
          <w:sz w:val="24"/>
        </w:rPr>
        <w:t xml:space="preserve">, </w:t>
      </w:r>
      <w:r>
        <w:rPr>
          <w:rFonts w:ascii="Bookman Old Style" w:hAnsi="Bookman Old Style"/>
          <w:sz w:val="24"/>
        </w:rPr>
        <w:t xml:space="preserve">στο αυτοβιογραφικό βιβλίο του </w:t>
      </w:r>
      <w:r w:rsidRPr="00706666">
        <w:rPr>
          <w:rFonts w:ascii="Bookman Old Style" w:hAnsi="Bookman Old Style"/>
          <w:i/>
          <w:sz w:val="24"/>
        </w:rPr>
        <w:t>«Το τραγούδι του Χαλιμπίλη»</w:t>
      </w:r>
      <w:r>
        <w:rPr>
          <w:rFonts w:ascii="Bookman Old Style" w:hAnsi="Bookman Old Style"/>
          <w:sz w:val="24"/>
        </w:rPr>
        <w:t xml:space="preserve"> (Ελλ. έκδ. Δώμα, 2018): Ένας εξαιρετικά επιτυχημένος δικηγόρος στις Η.Π.Α., ο ίδιος ο </w:t>
      </w:r>
      <w:r>
        <w:rPr>
          <w:rFonts w:ascii="Bookman Old Style" w:hAnsi="Bookman Old Style"/>
          <w:sz w:val="24"/>
          <w:lang w:val="en-US"/>
        </w:rPr>
        <w:t>James</w:t>
      </w:r>
      <w:r w:rsidRPr="00DC2779">
        <w:rPr>
          <w:rFonts w:ascii="Bookman Old Style" w:hAnsi="Bookman Old Style"/>
          <w:sz w:val="24"/>
        </w:rPr>
        <w:t xml:space="preserve"> </w:t>
      </w:r>
      <w:r>
        <w:rPr>
          <w:rFonts w:ascii="Bookman Old Style" w:hAnsi="Bookman Old Style"/>
          <w:sz w:val="24"/>
          <w:lang w:val="en-US"/>
        </w:rPr>
        <w:t>D</w:t>
      </w:r>
      <w:r w:rsidRPr="00DC2779">
        <w:rPr>
          <w:rFonts w:ascii="Bookman Old Style" w:hAnsi="Bookman Old Style"/>
          <w:sz w:val="24"/>
        </w:rPr>
        <w:t xml:space="preserve">. </w:t>
      </w:r>
      <w:r>
        <w:rPr>
          <w:rFonts w:ascii="Bookman Old Style" w:hAnsi="Bookman Old Style"/>
          <w:sz w:val="24"/>
          <w:lang w:val="en-US"/>
        </w:rPr>
        <w:t>Vance</w:t>
      </w:r>
      <w:r w:rsidRPr="00DC2779">
        <w:rPr>
          <w:rFonts w:ascii="Bookman Old Style" w:hAnsi="Bookman Old Style"/>
          <w:sz w:val="24"/>
        </w:rPr>
        <w:t xml:space="preserve">, </w:t>
      </w:r>
      <w:r>
        <w:rPr>
          <w:rFonts w:ascii="Bookman Old Style" w:hAnsi="Bookman Old Style"/>
          <w:sz w:val="24"/>
        </w:rPr>
        <w:t xml:space="preserve">απόφοιτος του Πανεπιστημίου του </w:t>
      </w:r>
      <w:r>
        <w:rPr>
          <w:rFonts w:ascii="Bookman Old Style" w:hAnsi="Bookman Old Style"/>
          <w:sz w:val="24"/>
          <w:lang w:val="en-US"/>
        </w:rPr>
        <w:t>Yale</w:t>
      </w:r>
      <w:r>
        <w:rPr>
          <w:rFonts w:ascii="Bookman Old Style" w:hAnsi="Bookman Old Style"/>
          <w:sz w:val="24"/>
        </w:rPr>
        <w:t xml:space="preserve">, καταγράφει την πορεία του από την απόλυτη φτώχεια των παιδικών του χρόνων- αρχικώς σε μια πόλη του Οχάϊο στην «Ζώνη της Σκουριάς», και ύστερα στο Τζάκσον του Κεντάκι, της περιοχής των Απαλαχίων- ως την </w:t>
      </w:r>
      <w:r>
        <w:rPr>
          <w:rFonts w:ascii="Bookman Old Style" w:hAnsi="Bookman Old Style"/>
          <w:sz w:val="24"/>
        </w:rPr>
        <w:lastRenderedPageBreak/>
        <w:t xml:space="preserve">σημερινή του καταξίωση που, όμως, θεωρεί απλή σύμπτωση. Διότι οι «Χαλιμπίλιδες» -«λευκά σκουπίδια»- των Μεσοδυτικών Πολιτειών των Η.Π.Α. ζουν, κατά κανόνα, λόγω της αποβιομηχάνισης και της εντεύθεν «Τεχνολογικής Ανεργίας», υπό  συνθήκες αφόρητης ανέχειας. Ανέχειας, η οποία τους οδηγεί, πολλές φορές στην  παραίτηση και στην εγκατάλειψη που καταλήγει, συνήθως, σε θυμό ή και σε οργή. Και η πρόσφατη προεκλογική περίοδος στις Η.Π.Α., με τον τρόπο που εξελίχθηκε -ιδίως δε με την πρωτόγνωρη αντιπαράθεση των οπαδών των δύο υποψηφίων Προέδρων και, κυρίως, με την συμπεριφορά πολλών ομάδων ψηφοφόρων του Ντόναλντ Τραμπ- «βεβαιώνει του λόγου το ασφαλές». </w:t>
      </w:r>
    </w:p>
    <w:p w:rsidR="00345A58" w:rsidRDefault="00345A58" w:rsidP="00345A58">
      <w:pPr>
        <w:spacing w:line="360" w:lineRule="auto"/>
        <w:ind w:left="851" w:hanging="284"/>
        <w:jc w:val="both"/>
        <w:rPr>
          <w:rFonts w:ascii="Bookman Old Style" w:hAnsi="Bookman Old Style"/>
          <w:sz w:val="24"/>
          <w:szCs w:val="24"/>
        </w:rPr>
      </w:pPr>
      <w:r w:rsidRPr="00345A58">
        <w:rPr>
          <w:rFonts w:ascii="Bookman Old Style" w:hAnsi="Bookman Old Style"/>
          <w:b/>
          <w:sz w:val="24"/>
          <w:szCs w:val="24"/>
        </w:rPr>
        <w:t>2.</w:t>
      </w:r>
      <w:r>
        <w:rPr>
          <w:rFonts w:ascii="Bookman Old Style" w:hAnsi="Bookman Old Style"/>
          <w:sz w:val="24"/>
          <w:szCs w:val="24"/>
        </w:rPr>
        <w:t xml:space="preserve"> Είναι επίσης προφανές ότι για την αντιμετώπιση αυτής της καταθλιπτικής πορείας των πληττόμενων από την «Τεχνολογική Ανεργία» κοινωνικών συνόλων πρέπει να γίνουν αμέσως σταθερά βήματα αναπλήρωσης των χαμένων θέσεων εργασίας.  </w:t>
      </w:r>
      <w:r w:rsidR="0099756B">
        <w:rPr>
          <w:rFonts w:ascii="Bookman Old Style" w:hAnsi="Bookman Old Style"/>
          <w:sz w:val="24"/>
          <w:szCs w:val="24"/>
        </w:rPr>
        <w:t>Π</w:t>
      </w:r>
      <w:r>
        <w:rPr>
          <w:rFonts w:ascii="Bookman Old Style" w:hAnsi="Bookman Old Style"/>
          <w:sz w:val="24"/>
          <w:szCs w:val="24"/>
        </w:rPr>
        <w:t xml:space="preserve">ιο </w:t>
      </w:r>
      <w:r w:rsidR="004B752D">
        <w:rPr>
          <w:rFonts w:ascii="Bookman Old Style" w:hAnsi="Bookman Old Style"/>
          <w:sz w:val="24"/>
          <w:szCs w:val="24"/>
        </w:rPr>
        <w:t xml:space="preserve"> συγκεκριμένα</w:t>
      </w:r>
      <w:r w:rsidR="0099756B">
        <w:rPr>
          <w:rFonts w:ascii="Bookman Old Style" w:hAnsi="Bookman Old Style"/>
          <w:sz w:val="24"/>
          <w:szCs w:val="24"/>
        </w:rPr>
        <w:t>,</w:t>
      </w:r>
      <w:r w:rsidR="004B752D">
        <w:rPr>
          <w:rFonts w:ascii="Bookman Old Style" w:hAnsi="Bookman Old Style"/>
          <w:sz w:val="24"/>
          <w:szCs w:val="24"/>
        </w:rPr>
        <w:t xml:space="preserve"> οι τομές που πρέπει να γίνουν ώστε η αναπλήρωση των θέσεων εργασίας να κατ</w:t>
      </w:r>
      <w:r w:rsidR="00C768BC">
        <w:rPr>
          <w:rFonts w:ascii="Bookman Old Style" w:hAnsi="Bookman Old Style"/>
          <w:sz w:val="24"/>
          <w:szCs w:val="24"/>
        </w:rPr>
        <w:t>α</w:t>
      </w:r>
      <w:r w:rsidR="004B752D">
        <w:rPr>
          <w:rFonts w:ascii="Bookman Old Style" w:hAnsi="Bookman Old Style"/>
          <w:sz w:val="24"/>
          <w:szCs w:val="24"/>
        </w:rPr>
        <w:t xml:space="preserve">στεί πράξη αφορούν δύο, κατά βάση, πεδία.  </w:t>
      </w:r>
    </w:p>
    <w:p w:rsidR="00345A58" w:rsidRDefault="00345A58" w:rsidP="00345A58">
      <w:pPr>
        <w:spacing w:line="360" w:lineRule="auto"/>
        <w:ind w:left="1134" w:hanging="283"/>
        <w:jc w:val="both"/>
        <w:rPr>
          <w:rFonts w:ascii="Bookman Old Style" w:hAnsi="Bookman Old Style"/>
          <w:sz w:val="24"/>
          <w:szCs w:val="24"/>
        </w:rPr>
      </w:pPr>
      <w:r w:rsidRPr="00345A58">
        <w:rPr>
          <w:rFonts w:ascii="Bookman Old Style" w:hAnsi="Bookman Old Style"/>
          <w:b/>
          <w:sz w:val="24"/>
          <w:szCs w:val="24"/>
        </w:rPr>
        <w:t xml:space="preserve">α) </w:t>
      </w:r>
      <w:r w:rsidR="004B752D">
        <w:rPr>
          <w:rFonts w:ascii="Bookman Old Style" w:hAnsi="Bookman Old Style"/>
          <w:sz w:val="24"/>
          <w:szCs w:val="24"/>
        </w:rPr>
        <w:t>Πρώτον, το πεδίο της ε</w:t>
      </w:r>
      <w:r w:rsidR="002739D2">
        <w:rPr>
          <w:rFonts w:ascii="Bookman Old Style" w:hAnsi="Bookman Old Style"/>
          <w:sz w:val="24"/>
          <w:szCs w:val="24"/>
        </w:rPr>
        <w:t xml:space="preserve">κπαίδευσης, δηλαδή το πεδίο που διαμορφώνει τις γνώσεις, τις οποίες πρέπει να έχουν οι νέοι που θ’ αναζητήσουν την πρώτη τους, ουσιαστικά, εργασία.  Εκπαίδευσης, η οποία σχετίζεται όχι μόνο με την επιστημονική αλλά και με την εν γένει εργασιακή προετοιμασία.  Σε αυτό το πεδίο -στο οποίο, δυστυχώς, οι καθυστερήσεις είναι δραματικές όχι μόνο στην Ελλάδα αλλά και στην Ευρωπαϊκή Ένωση γενικότερα- η εκπαίδευση πρέπει </w:t>
      </w:r>
      <w:r w:rsidR="0099756B">
        <w:rPr>
          <w:rFonts w:ascii="Bookman Old Style" w:hAnsi="Bookman Old Style"/>
          <w:sz w:val="24"/>
          <w:szCs w:val="24"/>
        </w:rPr>
        <w:t>να κατατείνει</w:t>
      </w:r>
      <w:r w:rsidR="002739D2">
        <w:rPr>
          <w:rFonts w:ascii="Bookman Old Style" w:hAnsi="Bookman Old Style"/>
          <w:sz w:val="24"/>
          <w:szCs w:val="24"/>
        </w:rPr>
        <w:t xml:space="preserve">, κατά το συντριπτικά μεγαλύτερο μέρος της, στην μόρφωση των νέων με γνώμονα την εξ αρχής προετοιμασία τους για τις νέες θέσεις εργασίας, που αντιστοιχούν στα δεδομένα της εν διαρκή εξελίξει «Τεχνολογικής Επανάστασης».  </w:t>
      </w:r>
    </w:p>
    <w:p w:rsidR="004B752D" w:rsidRDefault="00345A58" w:rsidP="00345A58">
      <w:pPr>
        <w:spacing w:line="360" w:lineRule="auto"/>
        <w:ind w:left="1134" w:hanging="283"/>
        <w:jc w:val="both"/>
        <w:rPr>
          <w:rFonts w:ascii="Bookman Old Style" w:hAnsi="Bookman Old Style"/>
          <w:sz w:val="24"/>
          <w:szCs w:val="24"/>
        </w:rPr>
      </w:pPr>
      <w:r>
        <w:rPr>
          <w:rFonts w:ascii="Bookman Old Style" w:hAnsi="Bookman Old Style"/>
          <w:b/>
          <w:sz w:val="24"/>
          <w:szCs w:val="24"/>
        </w:rPr>
        <w:lastRenderedPageBreak/>
        <w:t xml:space="preserve">β) </w:t>
      </w:r>
      <w:r w:rsidR="00B40A29">
        <w:rPr>
          <w:rFonts w:ascii="Bookman Old Style" w:hAnsi="Bookman Old Style"/>
          <w:sz w:val="24"/>
          <w:szCs w:val="24"/>
        </w:rPr>
        <w:t>Και</w:t>
      </w:r>
      <w:r w:rsidR="002739D2">
        <w:rPr>
          <w:rFonts w:ascii="Bookman Old Style" w:hAnsi="Bookman Old Style"/>
          <w:sz w:val="24"/>
          <w:szCs w:val="24"/>
        </w:rPr>
        <w:t>,</w:t>
      </w:r>
      <w:r w:rsidR="00B40A29">
        <w:rPr>
          <w:rFonts w:ascii="Bookman Old Style" w:hAnsi="Bookman Old Style"/>
          <w:sz w:val="24"/>
          <w:szCs w:val="24"/>
        </w:rPr>
        <w:t xml:space="preserve"> δεύτερον,</w:t>
      </w:r>
      <w:r w:rsidR="002739D2">
        <w:rPr>
          <w:rFonts w:ascii="Bookman Old Style" w:hAnsi="Bookman Old Style"/>
          <w:sz w:val="24"/>
          <w:szCs w:val="24"/>
        </w:rPr>
        <w:t xml:space="preserve"> το πεδίο της επανεκπαίδευσης</w:t>
      </w:r>
      <w:r w:rsidR="0099756B">
        <w:rPr>
          <w:rFonts w:ascii="Bookman Old Style" w:hAnsi="Bookman Old Style"/>
          <w:sz w:val="24"/>
          <w:szCs w:val="24"/>
        </w:rPr>
        <w:t>.</w:t>
      </w:r>
      <w:r w:rsidR="002739D2">
        <w:rPr>
          <w:rFonts w:ascii="Bookman Old Style" w:hAnsi="Bookman Old Style"/>
          <w:sz w:val="24"/>
          <w:szCs w:val="24"/>
        </w:rPr>
        <w:t xml:space="preserve"> </w:t>
      </w:r>
      <w:r w:rsidR="0099756B">
        <w:rPr>
          <w:rFonts w:ascii="Bookman Old Style" w:hAnsi="Bookman Old Style"/>
          <w:sz w:val="24"/>
          <w:szCs w:val="24"/>
        </w:rPr>
        <w:t>Δ</w:t>
      </w:r>
      <w:r w:rsidR="002739D2">
        <w:rPr>
          <w:rFonts w:ascii="Bookman Old Style" w:hAnsi="Bookman Old Style"/>
          <w:sz w:val="24"/>
          <w:szCs w:val="24"/>
        </w:rPr>
        <w:t>ηλαδή το πεδίο διαμόρφωσης των γνώσεων, τις οποίες πρέπει ν’ αποκτήσουν, το ταχύτερο δυνατό, όσοι χάνουν την εργασία τους λόγω της εξέλιξης της «Τεχνολογικής Επανάστασης», ιδίως δε λόγω της «αυτοματοποίησης» του πρώην εργασιακού</w:t>
      </w:r>
      <w:r w:rsidR="0099756B">
        <w:rPr>
          <w:rFonts w:ascii="Bookman Old Style" w:hAnsi="Bookman Old Style"/>
          <w:sz w:val="24"/>
          <w:szCs w:val="24"/>
        </w:rPr>
        <w:t xml:space="preserve"> τους</w:t>
      </w:r>
      <w:r w:rsidR="002739D2">
        <w:rPr>
          <w:rFonts w:ascii="Bookman Old Style" w:hAnsi="Bookman Old Style"/>
          <w:sz w:val="24"/>
          <w:szCs w:val="24"/>
        </w:rPr>
        <w:t xml:space="preserve"> περιβάλλοντος.  Τούτο προϋποθέτει μακροπρόθεσμης εμβέλειας προγράμματα επανεκπαίδευσης, όσο το δυνατόν βραχύτερης διάρκειας, με παράλληλη ουσιαστική χρηματοδότηση του εκπαιδευόμενου καθ’ όλη την διάρκεια της νέας αυτής «μαθητείας» του.  Και δεν είναι υπερβολικό να υποστηρίζει κανείς ότι από τις επιδόσεις της Ευρωπαϊκής Ένωσης στα κατά τ’ ανωτέρω δύο πεδία θα κριθεί, εν πολλοίς, ο σεβασμός της αξίας και</w:t>
      </w:r>
      <w:r w:rsidR="0099756B">
        <w:rPr>
          <w:rFonts w:ascii="Bookman Old Style" w:hAnsi="Bookman Old Style"/>
          <w:sz w:val="24"/>
          <w:szCs w:val="24"/>
        </w:rPr>
        <w:t xml:space="preserve"> η διασφάλιση</w:t>
      </w:r>
      <w:r w:rsidR="002739D2">
        <w:rPr>
          <w:rFonts w:ascii="Bookman Old Style" w:hAnsi="Bookman Old Style"/>
          <w:sz w:val="24"/>
          <w:szCs w:val="24"/>
        </w:rPr>
        <w:t xml:space="preserve"> της ελεύθερης ανάπτυξης της προσωπικότητας του Ευρωπαίου Πολίτη, άρα του ίδιου του Ευρωπαϊκού Οικοδομήματος. </w:t>
      </w:r>
    </w:p>
    <w:p w:rsidR="004F0177" w:rsidRPr="004F0177" w:rsidRDefault="004F0177" w:rsidP="004F0177">
      <w:pPr>
        <w:spacing w:line="360" w:lineRule="auto"/>
        <w:jc w:val="center"/>
        <w:rPr>
          <w:rFonts w:ascii="Bookman Old Style" w:hAnsi="Bookman Old Style"/>
          <w:b/>
          <w:sz w:val="24"/>
          <w:szCs w:val="24"/>
        </w:rPr>
      </w:pPr>
      <w:r>
        <w:rPr>
          <w:rFonts w:ascii="Bookman Old Style" w:hAnsi="Bookman Old Style"/>
          <w:b/>
          <w:sz w:val="24"/>
          <w:szCs w:val="24"/>
        </w:rPr>
        <w:t>Επίλογος</w:t>
      </w:r>
    </w:p>
    <w:p w:rsidR="004B752D" w:rsidRPr="00FA7C02" w:rsidRDefault="004F0177" w:rsidP="0028252E">
      <w:pPr>
        <w:spacing w:before="240" w:line="360" w:lineRule="auto"/>
        <w:jc w:val="both"/>
        <w:rPr>
          <w:rFonts w:ascii="Bookman Old Style" w:hAnsi="Bookman Old Style"/>
          <w:sz w:val="24"/>
          <w:szCs w:val="24"/>
        </w:rPr>
      </w:pPr>
      <w:r>
        <w:rPr>
          <w:rFonts w:ascii="Bookman Old Style" w:hAnsi="Bookman Old Style"/>
          <w:sz w:val="24"/>
          <w:szCs w:val="24"/>
        </w:rPr>
        <w:t>Η «</w:t>
      </w:r>
      <w:r w:rsidR="0099756B">
        <w:rPr>
          <w:rFonts w:ascii="Bookman Old Style" w:hAnsi="Bookman Old Style"/>
          <w:sz w:val="24"/>
          <w:szCs w:val="24"/>
        </w:rPr>
        <w:t>Τ</w:t>
      </w:r>
      <w:r>
        <w:rPr>
          <w:rFonts w:ascii="Bookman Old Style" w:hAnsi="Bookman Old Style"/>
          <w:sz w:val="24"/>
          <w:szCs w:val="24"/>
        </w:rPr>
        <w:t xml:space="preserve">εχνολογική </w:t>
      </w:r>
      <w:r w:rsidR="00352D54">
        <w:rPr>
          <w:rFonts w:ascii="Bookman Old Style" w:hAnsi="Bookman Old Style"/>
          <w:sz w:val="24"/>
          <w:szCs w:val="24"/>
        </w:rPr>
        <w:t>Α</w:t>
      </w:r>
      <w:r>
        <w:rPr>
          <w:rFonts w:ascii="Bookman Old Style" w:hAnsi="Bookman Old Style"/>
          <w:sz w:val="24"/>
          <w:szCs w:val="24"/>
        </w:rPr>
        <w:t xml:space="preserve">νεργία» δεν συνιστά μοιραία -με άλλα λόγια νομοτελειακή- παρενέργεια της τεχνολογικής προόδου.  Είναι μεν γεγονός ότι η πρόοδος αυτή προκαλεί </w:t>
      </w:r>
      <w:r w:rsidR="00352D54">
        <w:rPr>
          <w:rFonts w:ascii="Bookman Old Style" w:hAnsi="Bookman Old Style"/>
          <w:sz w:val="24"/>
          <w:szCs w:val="24"/>
        </w:rPr>
        <w:t xml:space="preserve">και </w:t>
      </w:r>
      <w:r>
        <w:rPr>
          <w:rFonts w:ascii="Bookman Old Style" w:hAnsi="Bookman Old Style"/>
          <w:sz w:val="24"/>
          <w:szCs w:val="24"/>
        </w:rPr>
        <w:t xml:space="preserve">σημαντική -και ραγδαίως, δυστυχώς, εξελισσόμενη- απώλεια θέσεων εργασίας σε πολλούς τομείς απασχόλησης, οι οποίοι μας είναι εξαιρετικά οικείοι από το παρελθόν.  Ταυτοχρόνως δε </w:t>
      </w:r>
      <w:r w:rsidR="00352D54">
        <w:rPr>
          <w:rFonts w:ascii="Bookman Old Style" w:hAnsi="Bookman Old Style"/>
          <w:sz w:val="24"/>
          <w:szCs w:val="24"/>
        </w:rPr>
        <w:t>-</w:t>
      </w:r>
      <w:r>
        <w:rPr>
          <w:rFonts w:ascii="Bookman Old Style" w:hAnsi="Bookman Old Style"/>
          <w:sz w:val="24"/>
          <w:szCs w:val="24"/>
        </w:rPr>
        <w:t>και συνακόλουθα</w:t>
      </w:r>
      <w:r w:rsidR="00352D54">
        <w:rPr>
          <w:rFonts w:ascii="Bookman Old Style" w:hAnsi="Bookman Old Style"/>
          <w:sz w:val="24"/>
          <w:szCs w:val="24"/>
        </w:rPr>
        <w:t>-</w:t>
      </w:r>
      <w:r>
        <w:rPr>
          <w:rFonts w:ascii="Bookman Old Style" w:hAnsi="Bookman Old Style"/>
          <w:sz w:val="24"/>
          <w:szCs w:val="24"/>
        </w:rPr>
        <w:t xml:space="preserve"> διαμορφώνει ένα βαρύ κλίμα αβεβαιότητας και περιθωριοποίησης των μελών κάθε κοινωνικού συνόλου, τα οποία είναι τα θύματα της ως άνω συγκλονιστικής κοινωνικής και οικονομικής αλλαγής.  Και τούτο διότι τίποτα δεν μας εμποδίζει να χρησιμοποιήσουμε τα νέα μέσα της </w:t>
      </w:r>
      <w:r w:rsidR="00352D54">
        <w:rPr>
          <w:rFonts w:ascii="Bookman Old Style" w:hAnsi="Bookman Old Style"/>
          <w:sz w:val="24"/>
          <w:szCs w:val="24"/>
        </w:rPr>
        <w:t>τ</w:t>
      </w:r>
      <w:r>
        <w:rPr>
          <w:rFonts w:ascii="Bookman Old Style" w:hAnsi="Bookman Old Style"/>
          <w:sz w:val="24"/>
          <w:szCs w:val="24"/>
        </w:rPr>
        <w:t xml:space="preserve">εχνολογικής προόδου, </w:t>
      </w:r>
      <w:r w:rsidR="008A7558" w:rsidRPr="00352D54">
        <w:rPr>
          <w:rFonts w:ascii="Bookman Old Style" w:hAnsi="Bookman Old Style"/>
          <w:sz w:val="24"/>
          <w:szCs w:val="24"/>
        </w:rPr>
        <w:t>προκειμένου</w:t>
      </w:r>
      <w:r w:rsidR="00352D54">
        <w:rPr>
          <w:rFonts w:ascii="Bookman Old Style" w:hAnsi="Bookman Old Style"/>
          <w:sz w:val="24"/>
          <w:szCs w:val="24"/>
        </w:rPr>
        <w:t xml:space="preserve"> </w:t>
      </w:r>
      <w:r w:rsidRPr="00352D54">
        <w:rPr>
          <w:rFonts w:ascii="Bookman Old Style" w:hAnsi="Bookman Old Style"/>
          <w:sz w:val="24"/>
          <w:szCs w:val="24"/>
        </w:rPr>
        <w:t>οι</w:t>
      </w:r>
      <w:r>
        <w:rPr>
          <w:rFonts w:ascii="Bookman Old Style" w:hAnsi="Bookman Old Style"/>
          <w:sz w:val="24"/>
          <w:szCs w:val="24"/>
        </w:rPr>
        <w:t xml:space="preserve"> θέσεις εργασίας που χάνονται ν’ αντικατασταθούν, κατά το μεγαλύτερο μέρος τους, με νέες.  </w:t>
      </w:r>
      <w:r w:rsidRPr="002732E5">
        <w:rPr>
          <w:rFonts w:ascii="Bookman Old Style" w:hAnsi="Bookman Old Style"/>
          <w:sz w:val="24"/>
          <w:szCs w:val="24"/>
        </w:rPr>
        <w:t>Έτσι ώστε</w:t>
      </w:r>
      <w:r>
        <w:rPr>
          <w:rFonts w:ascii="Bookman Old Style" w:hAnsi="Bookman Old Style"/>
          <w:sz w:val="24"/>
          <w:szCs w:val="24"/>
        </w:rPr>
        <w:t xml:space="preserve"> ο καθένας, σύμφωνα με τις συμφυείς και αλληλοσυμπληρούμενες αρχές της Ισότητας και της Αριστείας, να προσφέρει αυτό που του αναλογεί στο κοινωνικό σύνολο, στο οποίο ανήκει, και να υπερασπίζεται, αξιοπρεπώς και κατά τον προορισμό του, την αξία του και την ελεύθερη ανάπτυξη της </w:t>
      </w:r>
      <w:r>
        <w:rPr>
          <w:rFonts w:ascii="Bookman Old Style" w:hAnsi="Bookman Old Style"/>
          <w:sz w:val="24"/>
          <w:szCs w:val="24"/>
        </w:rPr>
        <w:lastRenderedPageBreak/>
        <w:t>προσωπικότητάς του.  Ας μην ξεχνάμε ότι οι θεσμικές και πολιτικές αντηρίδες της Αντιπροσωπευτικής Δημοκρατίας και των Θεμελιωδών Δικαιωμάτων του Ανθρώπου έχουν, ευτυχώς, τις αντίστοιχες «αντοχές», ώστε να υπερασπισθούν τον Άνθρωπο ακόμη και έναντι των ενδεχόμενων παρεκβάσεων της Τεχνολογίας, και όχι μόνο.</w:t>
      </w:r>
    </w:p>
    <w:sectPr w:rsidR="004B752D" w:rsidRPr="00FA7C02" w:rsidSect="00EC7F5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37" w:rsidRDefault="00A96C37" w:rsidP="0028252E">
      <w:pPr>
        <w:spacing w:after="0" w:line="240" w:lineRule="auto"/>
      </w:pPr>
      <w:r>
        <w:separator/>
      </w:r>
    </w:p>
  </w:endnote>
  <w:endnote w:type="continuationSeparator" w:id="0">
    <w:p w:rsidR="00A96C37" w:rsidRDefault="00A96C37" w:rsidP="00282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979538"/>
      <w:docPartObj>
        <w:docPartGallery w:val="Page Numbers (Bottom of Page)"/>
        <w:docPartUnique/>
      </w:docPartObj>
    </w:sdtPr>
    <w:sdtContent>
      <w:p w:rsidR="0028252E" w:rsidRDefault="0028252E">
        <w:pPr>
          <w:pStyle w:val="a5"/>
          <w:jc w:val="center"/>
        </w:pPr>
        <w:r>
          <w:t>2</w:t>
        </w:r>
      </w:p>
    </w:sdtContent>
  </w:sdt>
  <w:p w:rsidR="0028252E" w:rsidRDefault="002825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37" w:rsidRDefault="00A96C37" w:rsidP="0028252E">
      <w:pPr>
        <w:spacing w:after="0" w:line="240" w:lineRule="auto"/>
      </w:pPr>
      <w:r>
        <w:separator/>
      </w:r>
    </w:p>
  </w:footnote>
  <w:footnote w:type="continuationSeparator" w:id="0">
    <w:p w:rsidR="00A96C37" w:rsidRDefault="00A96C37" w:rsidP="00282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720F"/>
    <w:multiLevelType w:val="hybridMultilevel"/>
    <w:tmpl w:val="F072FE5A"/>
    <w:lvl w:ilvl="0" w:tplc="04080013">
      <w:start w:val="1"/>
      <w:numFmt w:val="upperRoman"/>
      <w:lvlText w:val="%1."/>
      <w:lvlJc w:val="right"/>
      <w:pPr>
        <w:ind w:left="1290" w:hanging="360"/>
      </w:p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1">
    <w:nsid w:val="66AD57A6"/>
    <w:multiLevelType w:val="hybridMultilevel"/>
    <w:tmpl w:val="95405614"/>
    <w:lvl w:ilvl="0" w:tplc="F0CA0B2A">
      <w:start w:val="1"/>
      <w:numFmt w:val="upperRoman"/>
      <w:lvlText w:val="%1."/>
      <w:lvlJc w:val="righ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275DE"/>
    <w:rsid w:val="000C3642"/>
    <w:rsid w:val="0017123B"/>
    <w:rsid w:val="001A3191"/>
    <w:rsid w:val="001F32C3"/>
    <w:rsid w:val="00253D0F"/>
    <w:rsid w:val="002732E5"/>
    <w:rsid w:val="002739D2"/>
    <w:rsid w:val="00276D6D"/>
    <w:rsid w:val="0028252E"/>
    <w:rsid w:val="002E55C9"/>
    <w:rsid w:val="003275DE"/>
    <w:rsid w:val="00345A58"/>
    <w:rsid w:val="00352D54"/>
    <w:rsid w:val="00461CD5"/>
    <w:rsid w:val="00475616"/>
    <w:rsid w:val="004B752D"/>
    <w:rsid w:val="004E39FE"/>
    <w:rsid w:val="004F0177"/>
    <w:rsid w:val="00592F62"/>
    <w:rsid w:val="006034CD"/>
    <w:rsid w:val="00625DE8"/>
    <w:rsid w:val="006F5B5D"/>
    <w:rsid w:val="00757B73"/>
    <w:rsid w:val="00791055"/>
    <w:rsid w:val="007D57E4"/>
    <w:rsid w:val="007F00EC"/>
    <w:rsid w:val="008039DE"/>
    <w:rsid w:val="008617C3"/>
    <w:rsid w:val="008A7558"/>
    <w:rsid w:val="008D4921"/>
    <w:rsid w:val="0099756B"/>
    <w:rsid w:val="00A96C37"/>
    <w:rsid w:val="00AE749D"/>
    <w:rsid w:val="00B40A29"/>
    <w:rsid w:val="00B73D2F"/>
    <w:rsid w:val="00B85D72"/>
    <w:rsid w:val="00B932D9"/>
    <w:rsid w:val="00BC46AA"/>
    <w:rsid w:val="00BF334C"/>
    <w:rsid w:val="00C028E4"/>
    <w:rsid w:val="00C768BC"/>
    <w:rsid w:val="00CC4C35"/>
    <w:rsid w:val="00D31550"/>
    <w:rsid w:val="00D34877"/>
    <w:rsid w:val="00E33A0B"/>
    <w:rsid w:val="00E82EA9"/>
    <w:rsid w:val="00EC7F5D"/>
    <w:rsid w:val="00FA7C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52D"/>
    <w:pPr>
      <w:ind w:left="720"/>
      <w:contextualSpacing/>
    </w:pPr>
  </w:style>
  <w:style w:type="paragraph" w:styleId="a4">
    <w:name w:val="header"/>
    <w:basedOn w:val="a"/>
    <w:link w:val="Char"/>
    <w:uiPriority w:val="99"/>
    <w:unhideWhenUsed/>
    <w:rsid w:val="0028252E"/>
    <w:pPr>
      <w:tabs>
        <w:tab w:val="center" w:pos="4153"/>
        <w:tab w:val="right" w:pos="8306"/>
      </w:tabs>
      <w:spacing w:after="0" w:line="240" w:lineRule="auto"/>
    </w:pPr>
  </w:style>
  <w:style w:type="character" w:customStyle="1" w:styleId="Char">
    <w:name w:val="Κεφαλίδα Char"/>
    <w:basedOn w:val="a0"/>
    <w:link w:val="a4"/>
    <w:uiPriority w:val="99"/>
    <w:rsid w:val="0028252E"/>
  </w:style>
  <w:style w:type="paragraph" w:styleId="a5">
    <w:name w:val="footer"/>
    <w:basedOn w:val="a"/>
    <w:link w:val="Char0"/>
    <w:uiPriority w:val="99"/>
    <w:unhideWhenUsed/>
    <w:rsid w:val="0028252E"/>
    <w:pPr>
      <w:tabs>
        <w:tab w:val="center" w:pos="4153"/>
        <w:tab w:val="right" w:pos="8306"/>
      </w:tabs>
      <w:spacing w:after="0" w:line="240" w:lineRule="auto"/>
    </w:pPr>
  </w:style>
  <w:style w:type="character" w:customStyle="1" w:styleId="Char0">
    <w:name w:val="Υποσέλιδο Char"/>
    <w:basedOn w:val="a0"/>
    <w:link w:val="a5"/>
    <w:uiPriority w:val="99"/>
    <w:rsid w:val="0028252E"/>
  </w:style>
  <w:style w:type="paragraph" w:styleId="a6">
    <w:name w:val="footnote text"/>
    <w:basedOn w:val="a"/>
    <w:link w:val="Char1"/>
    <w:uiPriority w:val="99"/>
    <w:unhideWhenUsed/>
    <w:rsid w:val="00625DE8"/>
    <w:pPr>
      <w:spacing w:after="0" w:line="240" w:lineRule="auto"/>
    </w:pPr>
    <w:rPr>
      <w:sz w:val="20"/>
      <w:szCs w:val="20"/>
    </w:rPr>
  </w:style>
  <w:style w:type="character" w:customStyle="1" w:styleId="Char1">
    <w:name w:val="Κείμενο υποσημείωσης Char"/>
    <w:basedOn w:val="a0"/>
    <w:link w:val="a6"/>
    <w:uiPriority w:val="99"/>
    <w:rsid w:val="00625DE8"/>
    <w:rPr>
      <w:sz w:val="20"/>
      <w:szCs w:val="20"/>
    </w:rPr>
  </w:style>
  <w:style w:type="character" w:styleId="a7">
    <w:name w:val="footnote reference"/>
    <w:basedOn w:val="a0"/>
    <w:uiPriority w:val="99"/>
    <w:unhideWhenUsed/>
    <w:rsid w:val="00625DE8"/>
    <w:rPr>
      <w:vertAlign w:val="superscript"/>
    </w:rPr>
  </w:style>
  <w:style w:type="paragraph" w:styleId="a8">
    <w:name w:val="Balloon Text"/>
    <w:basedOn w:val="a"/>
    <w:link w:val="Char2"/>
    <w:uiPriority w:val="99"/>
    <w:semiHidden/>
    <w:unhideWhenUsed/>
    <w:rsid w:val="00352D54"/>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352D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2D56-E362-446A-8F93-8DBF32A4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3049</Words>
  <Characters>16467</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Κενό Έγγραφο</vt:lpstr>
    </vt:vector>
  </TitlesOfParts>
  <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Κενό Έγγραφο</dc:title>
  <dc:creator>user</dc:creator>
  <cp:lastModifiedBy>pc</cp:lastModifiedBy>
  <cp:revision>2</cp:revision>
  <cp:lastPrinted>2020-11-12T08:58:00Z</cp:lastPrinted>
  <dcterms:created xsi:type="dcterms:W3CDTF">2020-11-12T18:07:00Z</dcterms:created>
  <dcterms:modified xsi:type="dcterms:W3CDTF">2020-11-12T18:07:00Z</dcterms:modified>
</cp:coreProperties>
</file>